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40D" w:rsidRPr="00510680" w:rsidRDefault="00E5640D" w:rsidP="00E564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E5640D" w:rsidRPr="007A22BE" w:rsidRDefault="00E5640D" w:rsidP="00E56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E5640D" w:rsidRPr="007A22BE" w:rsidRDefault="00E5640D" w:rsidP="00E56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E5640D" w:rsidRPr="007A22BE" w:rsidRDefault="00E5640D" w:rsidP="00E5640D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5640D" w:rsidRPr="007A22BE" w:rsidRDefault="00E5640D" w:rsidP="00E564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E5640D" w:rsidRPr="007A22BE" w:rsidRDefault="00E5640D" w:rsidP="00E5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40D" w:rsidRDefault="00330B3A" w:rsidP="00E5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21.08.2017 года                                      № 104-па</w:t>
      </w:r>
    </w:p>
    <w:p w:rsidR="00E5640D" w:rsidRPr="007A22BE" w:rsidRDefault="00E5640D" w:rsidP="00E564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40D" w:rsidRPr="00E5640D" w:rsidRDefault="00E5640D" w:rsidP="00E5640D">
      <w:pPr>
        <w:spacing w:after="0" w:line="240" w:lineRule="auto"/>
        <w:ind w:right="345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 проведении инвентаризации нестационарных торговых объектов на территории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Амосовский</w:t>
      </w:r>
      <w:r w:rsidRPr="00E56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сельсовет»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Медвенского </w:t>
      </w:r>
      <w:r w:rsidRPr="00E56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района Курской области</w:t>
      </w:r>
    </w:p>
    <w:p w:rsidR="00E5640D" w:rsidRDefault="00E5640D" w:rsidP="00E5640D">
      <w:pPr>
        <w:spacing w:after="0" w:line="240" w:lineRule="auto"/>
        <w:ind w:right="402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40D" w:rsidRPr="00E5640D" w:rsidRDefault="00E5640D" w:rsidP="00E5640D">
      <w:pPr>
        <w:spacing w:after="0" w:line="240" w:lineRule="auto"/>
        <w:ind w:right="402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7163F" w:rsidRDefault="00E5640D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В целях разработки проекта схемы размещения нестационарных торговых объектов на территории муниципального образования «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Амосовский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» Медвенского района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, на основании статьи 10 Федерального закона от 28.12.2009 №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381-ФЗ «Об основах государственного регулирования торговой деятельности в Российской Федерации», руководствуясь постановлениями Пра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вительства Российской Федерации от 24.09.2010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754 «Об утверждении Правил установления нормативов минимальной обеспеченности населения площадью торг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овых объектов», от 29.09.2010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772 «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Правил</w:t>
      </w:r>
      <w:proofErr w:type="gramEnd"/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включения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нестационарных торговых объектов, расположенных на земельных участках, в зданиях, строениях и сооружениях, находящихся в государ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ственной собственности, в схему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размещения нестационарных торговых объектов», Приказом комитета потребительского рынка, предпринимательства и лицензирования Курской области от 23.03.2011 «Об утверждении Порядка разработки и утверждения схем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ы размещения нестационарных тор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говых объектов органами местного самоуправ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ления муниципальных образований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Курской области», руководствуясь нормами Устава муниципального образования «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Амосовский</w:t>
      </w:r>
      <w:proofErr w:type="gramEnd"/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сельсовет»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Медвенского района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Администрация 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Амосовского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сельсовета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Медвенского района Курской области </w:t>
      </w:r>
    </w:p>
    <w:p w:rsidR="00E5640D" w:rsidRPr="00E5640D" w:rsidRDefault="0097163F" w:rsidP="00971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ПОСТАНОВЛЯЕТ:</w:t>
      </w:r>
    </w:p>
    <w:p w:rsidR="00E5640D" w:rsidRPr="00E5640D" w:rsidRDefault="00E5640D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1.Утвердить:</w:t>
      </w:r>
    </w:p>
    <w:p w:rsidR="00E5640D" w:rsidRPr="00E5640D" w:rsidRDefault="00E5640D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1.1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 рабочей группы по проведению инвентаризации нестационарных торговых объектов и мест их размещения на территории муниципального образования «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Амосовский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сельсовет» 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Медвенского района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№1),</w:t>
      </w:r>
    </w:p>
    <w:p w:rsidR="00E5640D" w:rsidRPr="00E5640D" w:rsidRDefault="00E5640D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1.2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Порядок проведения инвентаризации существующих нестационарных торговых объектов и мест их размещения на территории муниципального образования </w:t>
      </w:r>
      <w:r w:rsidR="0097163F"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Амосовский </w:t>
      </w:r>
      <w:r w:rsidR="0097163F"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сельсовет» 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Медвенского района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Порядок) (приложени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2),</w:t>
      </w:r>
    </w:p>
    <w:p w:rsidR="00E5640D" w:rsidRPr="00E5640D" w:rsidRDefault="00E5640D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1.3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Форму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схемы размещения нестационарных торговых объектов на территории муниципального образования </w:t>
      </w:r>
      <w:r w:rsidR="0097163F"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Амосовский </w:t>
      </w:r>
      <w:r w:rsidR="0097163F"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сельсовет» 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Медвенского района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№3),</w:t>
      </w:r>
    </w:p>
    <w:p w:rsidR="00E5640D" w:rsidRPr="00E5640D" w:rsidRDefault="00E5640D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2.Контроль за выполнением настоящего постановления оставляю за собой</w:t>
      </w:r>
    </w:p>
    <w:p w:rsidR="00E5640D" w:rsidRDefault="00E5640D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3. Постановление вступает в силу с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дня его </w:t>
      </w:r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подписания и подлежит размещению на официальном </w:t>
      </w:r>
      <w:proofErr w:type="gramStart"/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сайте</w:t>
      </w:r>
      <w:proofErr w:type="gramEnd"/>
      <w:r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163F"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образования «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Амосовский </w:t>
      </w:r>
      <w:r w:rsidR="0097163F" w:rsidRPr="00E564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сельсовет» </w:t>
      </w:r>
      <w:r w:rsidR="0097163F">
        <w:rPr>
          <w:rFonts w:ascii="Times New Roman" w:hAnsi="Times New Roman" w:cs="Times New Roman"/>
          <w:sz w:val="28"/>
          <w:szCs w:val="28"/>
          <w:shd w:val="clear" w:color="auto" w:fill="FFFFFF"/>
        </w:rPr>
        <w:t>Медвенского района в сети Интернет.</w:t>
      </w:r>
    </w:p>
    <w:p w:rsidR="0097163F" w:rsidRDefault="0097163F" w:rsidP="00E5640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7163F" w:rsidRDefault="0097163F" w:rsidP="00E5640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7163F" w:rsidRDefault="0097163F" w:rsidP="00E5640D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7163F" w:rsidRPr="00E5640D" w:rsidRDefault="0097163F" w:rsidP="009716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Амосовского сельсовета                                                          Т.В. Иванова</w:t>
      </w:r>
    </w:p>
    <w:p w:rsidR="0097163F" w:rsidRDefault="0097163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E5640D" w:rsidRPr="00E5640D" w:rsidRDefault="00E5640D" w:rsidP="00E564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E5640D" w:rsidRPr="00E5640D" w:rsidRDefault="00E5640D" w:rsidP="00E564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к </w:t>
      </w:r>
      <w:r w:rsidR="0097163F">
        <w:rPr>
          <w:rFonts w:ascii="Times New Roman" w:hAnsi="Times New Roman" w:cs="Times New Roman"/>
          <w:sz w:val="24"/>
          <w:szCs w:val="24"/>
        </w:rPr>
        <w:t>п</w:t>
      </w:r>
      <w:r w:rsidRPr="00E5640D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E5640D" w:rsidRDefault="0097163F" w:rsidP="00E564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Амосовского 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97163F" w:rsidRPr="00E5640D" w:rsidRDefault="0097163F" w:rsidP="00E564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E5640D" w:rsidRPr="00E5640D" w:rsidRDefault="00E5640D" w:rsidP="00E564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от </w:t>
      </w:r>
      <w:r w:rsidR="00330B3A">
        <w:rPr>
          <w:rFonts w:ascii="Times New Roman" w:hAnsi="Times New Roman" w:cs="Times New Roman"/>
          <w:sz w:val="24"/>
          <w:szCs w:val="24"/>
        </w:rPr>
        <w:t>21.08.2017 г. № 104-па</w:t>
      </w: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40D">
        <w:rPr>
          <w:rFonts w:ascii="Times New Roman" w:hAnsi="Times New Roman" w:cs="Times New Roman"/>
          <w:b/>
          <w:sz w:val="24"/>
          <w:szCs w:val="24"/>
        </w:rPr>
        <w:t>Состав рабочей группы по проведению инвентаризации нестационарных торговых объектов и мест их размещения на территории муниципального образования «</w:t>
      </w:r>
      <w:r w:rsidR="0097163F">
        <w:rPr>
          <w:rFonts w:ascii="Times New Roman" w:hAnsi="Times New Roman" w:cs="Times New Roman"/>
          <w:b/>
          <w:sz w:val="24"/>
          <w:szCs w:val="24"/>
        </w:rPr>
        <w:t>Амосовский</w:t>
      </w:r>
      <w:r w:rsidRPr="00E5640D">
        <w:rPr>
          <w:rFonts w:ascii="Times New Roman" w:hAnsi="Times New Roman" w:cs="Times New Roman"/>
          <w:b/>
          <w:sz w:val="24"/>
          <w:szCs w:val="24"/>
        </w:rPr>
        <w:t xml:space="preserve"> сельсовет»</w:t>
      </w:r>
      <w:r w:rsidR="0097163F">
        <w:rPr>
          <w:rFonts w:ascii="Times New Roman" w:hAnsi="Times New Roman" w:cs="Times New Roman"/>
          <w:b/>
          <w:sz w:val="24"/>
          <w:szCs w:val="24"/>
        </w:rPr>
        <w:t xml:space="preserve"> Медвенского района</w:t>
      </w: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97163F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Харитонова Светлана Николаевна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по работе с обращениями, делопроизводству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кадровым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вопросам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Амосовского </w:t>
      </w:r>
      <w:r w:rsidR="00E5640D" w:rsidRPr="00E5640D">
        <w:rPr>
          <w:rFonts w:ascii="Times New Roman" w:hAnsi="Times New Roman" w:cs="Times New Roman"/>
          <w:sz w:val="24"/>
          <w:szCs w:val="24"/>
        </w:rPr>
        <w:t>сельсовета, председатель комиссии;</w:t>
      </w:r>
    </w:p>
    <w:p w:rsidR="00E5640D" w:rsidRDefault="0097163F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Носова Светлана Ивановна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 - главный специалист-эксперт</w:t>
      </w:r>
      <w:r>
        <w:rPr>
          <w:rFonts w:ascii="Times New Roman" w:hAnsi="Times New Roman" w:cs="Times New Roman"/>
          <w:sz w:val="24"/>
          <w:szCs w:val="24"/>
        </w:rPr>
        <w:t>, главный бухгалтер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>Амосовского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 сельсовета, заместитель председателя комиссии;</w:t>
      </w:r>
    </w:p>
    <w:p w:rsidR="00B1461C" w:rsidRPr="00E5640D" w:rsidRDefault="00B1461C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Крюкова Оксана Николаевна – директор МКУК «Амосовский сельский Дом культуры», секретарь комиссии;</w:t>
      </w:r>
    </w:p>
    <w:p w:rsidR="00E5640D" w:rsidRPr="00E5640D" w:rsidRDefault="00B1461C" w:rsidP="009716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Горякина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Михайловна 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- председатель Собрания депутатов </w:t>
      </w:r>
      <w:r>
        <w:rPr>
          <w:rFonts w:ascii="Times New Roman" w:hAnsi="Times New Roman" w:cs="Times New Roman"/>
          <w:sz w:val="24"/>
          <w:szCs w:val="24"/>
        </w:rPr>
        <w:t xml:space="preserve">Амосовского </w:t>
      </w:r>
      <w:r w:rsidR="00E5640D" w:rsidRPr="00E5640D">
        <w:rPr>
          <w:rFonts w:ascii="Times New Roman" w:hAnsi="Times New Roman" w:cs="Times New Roman"/>
          <w:sz w:val="24"/>
          <w:szCs w:val="24"/>
        </w:rPr>
        <w:t>сельсовета (по согласованию)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1461C" w:rsidRPr="00E5640D" w:rsidRDefault="00B1461C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Миронова Ольга Николаевна</w:t>
      </w:r>
      <w:r w:rsidR="00E5640D" w:rsidRPr="00E5640D">
        <w:rPr>
          <w:rFonts w:ascii="Times New Roman" w:hAnsi="Times New Roman" w:cs="Times New Roman"/>
          <w:sz w:val="24"/>
          <w:szCs w:val="24"/>
        </w:rPr>
        <w:t xml:space="preserve">- депутат </w:t>
      </w:r>
      <w:r w:rsidRPr="00E5640D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>
        <w:rPr>
          <w:rFonts w:ascii="Times New Roman" w:hAnsi="Times New Roman" w:cs="Times New Roman"/>
          <w:sz w:val="24"/>
          <w:szCs w:val="24"/>
        </w:rPr>
        <w:t xml:space="preserve">Амосовского </w:t>
      </w:r>
      <w:r w:rsidRPr="00E5640D">
        <w:rPr>
          <w:rFonts w:ascii="Times New Roman" w:hAnsi="Times New Roman" w:cs="Times New Roman"/>
          <w:sz w:val="24"/>
          <w:szCs w:val="24"/>
        </w:rPr>
        <w:t>сельсовета (по согласованию)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461C" w:rsidRPr="00E5640D" w:rsidRDefault="00B1461C" w:rsidP="00B146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1461C" w:rsidRPr="00E5640D" w:rsidRDefault="00B1461C" w:rsidP="00B146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5640D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B1461C" w:rsidRDefault="00B1461C" w:rsidP="00B146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Амосовского </w:t>
      </w:r>
      <w:r w:rsidRPr="00E5640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B1461C" w:rsidRPr="00E5640D" w:rsidRDefault="00B1461C" w:rsidP="00B146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B1461C" w:rsidRPr="00E5640D" w:rsidRDefault="00B1461C" w:rsidP="00B146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от </w:t>
      </w:r>
      <w:r w:rsidR="00330B3A">
        <w:rPr>
          <w:rFonts w:ascii="Times New Roman" w:hAnsi="Times New Roman" w:cs="Times New Roman"/>
          <w:sz w:val="24"/>
          <w:szCs w:val="24"/>
        </w:rPr>
        <w:t>21.08.2017 г. № 104-па</w:t>
      </w: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40D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40D">
        <w:rPr>
          <w:rFonts w:ascii="Times New Roman" w:hAnsi="Times New Roman" w:cs="Times New Roman"/>
          <w:b/>
          <w:bCs/>
          <w:sz w:val="24"/>
          <w:szCs w:val="24"/>
        </w:rPr>
        <w:t>проведения инвентаризации нестационарных торговых объектов на территории муниципального образования «</w:t>
      </w:r>
      <w:r w:rsidR="00B1461C">
        <w:rPr>
          <w:rFonts w:ascii="Times New Roman" w:hAnsi="Times New Roman" w:cs="Times New Roman"/>
          <w:b/>
          <w:bCs/>
          <w:sz w:val="24"/>
          <w:szCs w:val="24"/>
        </w:rPr>
        <w:t>Амосовский</w:t>
      </w:r>
      <w:r w:rsidRPr="00E5640D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сельсовет»</w:t>
      </w:r>
      <w:r w:rsidR="00B1461C">
        <w:rPr>
          <w:rFonts w:ascii="Times New Roman" w:hAnsi="Times New Roman" w:cs="Times New Roman"/>
          <w:b/>
          <w:bCs/>
          <w:sz w:val="24"/>
          <w:szCs w:val="24"/>
        </w:rPr>
        <w:t xml:space="preserve"> Медвенского района</w:t>
      </w: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5640D" w:rsidRPr="00B1461C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40D"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>1.Инвентаризация нестационарных торговых объектов на территории муниципального образования «</w:t>
      </w:r>
      <w:r w:rsidR="00B1461C">
        <w:rPr>
          <w:rFonts w:ascii="Times New Roman" w:hAnsi="Times New Roman" w:cs="Times New Roman"/>
          <w:sz w:val="24"/>
          <w:szCs w:val="24"/>
        </w:rPr>
        <w:t>Амосовский</w:t>
      </w:r>
      <w:r w:rsidRPr="00E5640D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B1461C">
        <w:rPr>
          <w:rFonts w:ascii="Times New Roman" w:hAnsi="Times New Roman" w:cs="Times New Roman"/>
          <w:sz w:val="24"/>
          <w:szCs w:val="24"/>
        </w:rPr>
        <w:t xml:space="preserve">Медвенского района </w:t>
      </w:r>
      <w:r w:rsidRPr="00E5640D">
        <w:rPr>
          <w:rFonts w:ascii="Times New Roman" w:hAnsi="Times New Roman" w:cs="Times New Roman"/>
          <w:sz w:val="24"/>
          <w:szCs w:val="24"/>
        </w:rPr>
        <w:t xml:space="preserve">проводится рабочей группой Администрации </w:t>
      </w:r>
      <w:r w:rsidR="00B1461C">
        <w:rPr>
          <w:rFonts w:ascii="Times New Roman" w:hAnsi="Times New Roman" w:cs="Times New Roman"/>
          <w:sz w:val="24"/>
          <w:szCs w:val="24"/>
        </w:rPr>
        <w:t>Амосовского</w:t>
      </w:r>
      <w:r w:rsidRPr="00E5640D">
        <w:rPr>
          <w:rFonts w:ascii="Times New Roman" w:hAnsi="Times New Roman" w:cs="Times New Roman"/>
          <w:sz w:val="24"/>
          <w:szCs w:val="24"/>
        </w:rPr>
        <w:t xml:space="preserve"> сельсовета в целях сбора информации и подготовки документов для разработки проекта схемы размещения нестационарных торговых объектов на территории муниципального образования </w:t>
      </w:r>
      <w:r w:rsidR="00B1461C" w:rsidRPr="00E5640D">
        <w:rPr>
          <w:rFonts w:ascii="Times New Roman" w:hAnsi="Times New Roman" w:cs="Times New Roman"/>
          <w:sz w:val="24"/>
          <w:szCs w:val="24"/>
        </w:rPr>
        <w:t>«</w:t>
      </w:r>
      <w:r w:rsidR="00B1461C">
        <w:rPr>
          <w:rFonts w:ascii="Times New Roman" w:hAnsi="Times New Roman" w:cs="Times New Roman"/>
          <w:sz w:val="24"/>
          <w:szCs w:val="24"/>
        </w:rPr>
        <w:t>Амосовский</w:t>
      </w:r>
      <w:r w:rsidR="00B1461C" w:rsidRPr="00E5640D">
        <w:rPr>
          <w:rFonts w:ascii="Times New Roman" w:hAnsi="Times New Roman" w:cs="Times New Roman"/>
          <w:sz w:val="24"/>
          <w:szCs w:val="24"/>
        </w:rPr>
        <w:t xml:space="preserve"> сельсовет» </w:t>
      </w:r>
      <w:r w:rsidR="00B1461C">
        <w:rPr>
          <w:rFonts w:ascii="Times New Roman" w:hAnsi="Times New Roman" w:cs="Times New Roman"/>
          <w:sz w:val="24"/>
          <w:szCs w:val="24"/>
        </w:rPr>
        <w:t>Медвенского района.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>2.В своей деятельности рабочая группа руководствуется следующими нормативными пр</w:t>
      </w:r>
      <w:r w:rsidR="00B1461C">
        <w:rPr>
          <w:rFonts w:ascii="Times New Roman" w:hAnsi="Times New Roman" w:cs="Times New Roman"/>
          <w:sz w:val="24"/>
          <w:szCs w:val="24"/>
        </w:rPr>
        <w:t>а</w:t>
      </w:r>
      <w:r w:rsidRPr="00E5640D">
        <w:rPr>
          <w:rFonts w:ascii="Times New Roman" w:hAnsi="Times New Roman" w:cs="Times New Roman"/>
          <w:sz w:val="24"/>
          <w:szCs w:val="24"/>
        </w:rPr>
        <w:t>в</w:t>
      </w:r>
      <w:r w:rsidR="00B1461C">
        <w:rPr>
          <w:rFonts w:ascii="Times New Roman" w:hAnsi="Times New Roman" w:cs="Times New Roman"/>
          <w:sz w:val="24"/>
          <w:szCs w:val="24"/>
        </w:rPr>
        <w:t>овыми документами</w:t>
      </w:r>
      <w:r w:rsidRPr="00E5640D">
        <w:rPr>
          <w:rFonts w:ascii="Times New Roman" w:hAnsi="Times New Roman" w:cs="Times New Roman"/>
          <w:sz w:val="24"/>
          <w:szCs w:val="24"/>
        </w:rPr>
        <w:t>: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>- Федеральным законом от 06 октября 2003 года №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131-ФЗ «Об общих принципах организации местного самоуправления в Российской Федер</w:t>
      </w:r>
      <w:r w:rsidR="00B1461C">
        <w:rPr>
          <w:rFonts w:ascii="Times New Roman" w:hAnsi="Times New Roman" w:cs="Times New Roman"/>
          <w:sz w:val="24"/>
          <w:szCs w:val="24"/>
        </w:rPr>
        <w:t>а</w:t>
      </w:r>
      <w:r w:rsidRPr="00E5640D">
        <w:rPr>
          <w:rFonts w:ascii="Times New Roman" w:hAnsi="Times New Roman" w:cs="Times New Roman"/>
          <w:sz w:val="24"/>
          <w:szCs w:val="24"/>
        </w:rPr>
        <w:t>ции»;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>- Федеральным законом от 28 декабря 2009 года №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181-ФЗ «Об основах государственного регулирования торговой деятельности  в Российской Федер</w:t>
      </w:r>
      <w:r w:rsidR="00B1461C">
        <w:rPr>
          <w:rFonts w:ascii="Times New Roman" w:hAnsi="Times New Roman" w:cs="Times New Roman"/>
          <w:sz w:val="24"/>
          <w:szCs w:val="24"/>
        </w:rPr>
        <w:t>а</w:t>
      </w:r>
      <w:r w:rsidRPr="00E5640D">
        <w:rPr>
          <w:rFonts w:ascii="Times New Roman" w:hAnsi="Times New Roman" w:cs="Times New Roman"/>
          <w:sz w:val="24"/>
          <w:szCs w:val="24"/>
        </w:rPr>
        <w:t>ции»;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>- Приказом комитета потребительского рынка, развития малого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и лицензирования Курской области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от 23.03.2011 №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32 «Об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Курской области»</w:t>
      </w:r>
    </w:p>
    <w:p w:rsidR="00E5640D" w:rsidRPr="00E5640D" w:rsidRDefault="00E5640D" w:rsidP="00B146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40D" w:rsidRPr="00B1461C" w:rsidRDefault="00E5640D" w:rsidP="00B1461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5640D">
        <w:rPr>
          <w:rFonts w:ascii="Times New Roman" w:hAnsi="Times New Roman" w:cs="Times New Roman"/>
          <w:b/>
          <w:bCs/>
          <w:sz w:val="24"/>
          <w:szCs w:val="24"/>
        </w:rPr>
        <w:t>2. Порядок проведения инвентаризации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1. Рабочая группа в установленные Распоряжением главы </w:t>
      </w:r>
      <w:r w:rsidR="00B1461C">
        <w:rPr>
          <w:rFonts w:ascii="Times New Roman" w:hAnsi="Times New Roman" w:cs="Times New Roman"/>
          <w:sz w:val="24"/>
          <w:szCs w:val="24"/>
        </w:rPr>
        <w:t xml:space="preserve">Амосовского </w:t>
      </w:r>
      <w:r w:rsidRPr="00E5640D">
        <w:rPr>
          <w:rFonts w:ascii="Times New Roman" w:hAnsi="Times New Roman" w:cs="Times New Roman"/>
          <w:sz w:val="24"/>
          <w:szCs w:val="24"/>
        </w:rPr>
        <w:t>сельсовета, сроки осуществляет сбор информации о: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- фактически существующих нестационарных торговых объектах местности, а также расположенных в зданиях, строениях и сооружениях, находящихся </w:t>
      </w:r>
      <w:proofErr w:type="gramStart"/>
      <w:r w:rsidRPr="00E564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5640D">
        <w:rPr>
          <w:rFonts w:ascii="Times New Roman" w:hAnsi="Times New Roman" w:cs="Times New Roman"/>
          <w:sz w:val="24"/>
          <w:szCs w:val="24"/>
        </w:rPr>
        <w:t xml:space="preserve"> муниципальной и государственной собственности;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- фактически существующих </w:t>
      </w:r>
      <w:proofErr w:type="gramStart"/>
      <w:r w:rsidRPr="00E5640D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E5640D">
        <w:rPr>
          <w:rFonts w:ascii="Times New Roman" w:hAnsi="Times New Roman" w:cs="Times New Roman"/>
          <w:sz w:val="24"/>
          <w:szCs w:val="24"/>
        </w:rPr>
        <w:t xml:space="preserve"> размещения объектов передвижной торговли;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640D">
        <w:rPr>
          <w:rFonts w:ascii="Times New Roman" w:hAnsi="Times New Roman" w:cs="Times New Roman"/>
          <w:sz w:val="24"/>
          <w:szCs w:val="24"/>
        </w:rPr>
        <w:t>- хозяйствующих субъектах, фактически осуществляющих торговую деятельность в существующих нестационарных торговых объектах и в местах размещения объектов передвижной торговли, и по результатам инвентаризации составляет реестры в соответствии с приложением №1,2,3.</w:t>
      </w:r>
      <w:proofErr w:type="gramEnd"/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E5640D">
        <w:rPr>
          <w:rFonts w:ascii="Times New Roman" w:hAnsi="Times New Roman" w:cs="Times New Roman"/>
          <w:sz w:val="24"/>
          <w:szCs w:val="24"/>
        </w:rPr>
        <w:t>В соответствии с Приказом комитета потребительского рынка, развития малого предпринимательства и лицензирования Курской области от 23.03.2011 №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32 «Об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Курской области», рабочая группа в установленный срок публикует результаты инвентаризации в форме приложения №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>3 к настоящему Порядку для ознакомления организациями, осуществляющих торговую деятельность.</w:t>
      </w:r>
      <w:proofErr w:type="gramEnd"/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>3. В установленные сроки рабочая группа осуществляет прием предложений по результатам инвентаризации, поступивших от лиц, указанных в п.2 настоящего порядка.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640D">
        <w:rPr>
          <w:rFonts w:ascii="Times New Roman" w:hAnsi="Times New Roman" w:cs="Times New Roman"/>
          <w:sz w:val="24"/>
          <w:szCs w:val="24"/>
        </w:rPr>
        <w:t xml:space="preserve">4. В установленные сроки рабочая группа готовит и представляет на утверждение Главе </w:t>
      </w:r>
      <w:r w:rsidR="00B1461C">
        <w:rPr>
          <w:rFonts w:ascii="Times New Roman" w:hAnsi="Times New Roman" w:cs="Times New Roman"/>
          <w:sz w:val="24"/>
          <w:szCs w:val="24"/>
        </w:rPr>
        <w:t>Амосовского</w:t>
      </w:r>
      <w:r w:rsidRPr="00E5640D">
        <w:rPr>
          <w:rFonts w:ascii="Times New Roman" w:hAnsi="Times New Roman" w:cs="Times New Roman"/>
          <w:sz w:val="24"/>
          <w:szCs w:val="24"/>
        </w:rPr>
        <w:t xml:space="preserve"> сельсовета инвентаризационную опись нестационарных торговых объектов и мест их размещения на территории муниципального образования </w:t>
      </w:r>
      <w:r w:rsidR="00B1461C">
        <w:rPr>
          <w:rFonts w:ascii="Times New Roman" w:hAnsi="Times New Roman" w:cs="Times New Roman"/>
          <w:sz w:val="24"/>
          <w:szCs w:val="24"/>
        </w:rPr>
        <w:t>«Амосовский</w:t>
      </w:r>
      <w:r w:rsidRPr="00E5640D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lastRenderedPageBreak/>
        <w:t>сельсовет</w:t>
      </w:r>
      <w:r w:rsidR="00B1461C">
        <w:rPr>
          <w:rFonts w:ascii="Times New Roman" w:hAnsi="Times New Roman" w:cs="Times New Roman"/>
          <w:sz w:val="24"/>
          <w:szCs w:val="24"/>
        </w:rPr>
        <w:t>» Медвенского района</w:t>
      </w:r>
      <w:r w:rsidRPr="00E5640D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 к настоящему Порядку;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</w:rPr>
        <w:t>5. В соответствии с Приказом комитета потребительского рынка, развития малого предпринимательства и лицензирования Курской области от 23.03.2011г. №</w:t>
      </w:r>
      <w:r w:rsidR="00B1461C">
        <w:rPr>
          <w:rFonts w:ascii="Times New Roman" w:hAnsi="Times New Roman" w:cs="Times New Roman"/>
          <w:sz w:val="24"/>
          <w:szCs w:val="24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</w:rPr>
        <w:t xml:space="preserve">32 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«Об утверждении Порядка разработки и утверждения схемы размещения нестационарных торговых объектов органами местного самоуправления муниципальных образований Курской области», рабочая группа осуществляет </w:t>
      </w:r>
      <w:r w:rsidR="00B1461C">
        <w:rPr>
          <w:rFonts w:ascii="Times New Roman" w:hAnsi="Times New Roman" w:cs="Times New Roman"/>
          <w:sz w:val="24"/>
          <w:szCs w:val="24"/>
          <w:shd w:val="clear" w:color="auto" w:fill="FFFFFF"/>
        </w:rPr>
        <w:t>обнародование (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опубликование</w:t>
      </w:r>
      <w:r w:rsidR="00B1461C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утвержденных результатов инвентаризации в течени</w:t>
      </w:r>
      <w:proofErr w:type="gramStart"/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двух рабочих дней после утверждения Главой </w:t>
      </w:r>
      <w:r w:rsidR="00B146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Амосовского 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сельсовета.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6. Комиссия вправе: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1) принимать предложения, рекомендации, претензии по вопросам подготовки проекта схемы размещения, в том числе заслушивать на заседаниях Комиссии представителей различных органов, организаций и граждан;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2) запрашивать у государственных и муниципальных органов, организации иной формы собственности необходимую для подготовки документа информацию и сведения;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3) приглашать для работы независимых экспертов.</w:t>
      </w:r>
    </w:p>
    <w:p w:rsidR="00E5640D" w:rsidRPr="00E5640D" w:rsidRDefault="00E5640D" w:rsidP="00B14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40D" w:rsidRPr="00ED175A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3. Порядок деятельности комиссии</w:t>
      </w:r>
    </w:p>
    <w:p w:rsidR="00E5640D" w:rsidRPr="00E5640D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1. Заседание Комиссии проводятся по мере поступления предложений от физических и юридических лиц, некоммерческих организаций, объед</w:t>
      </w:r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няющих хозяйствующих субъектов, осуществляющих торговую деятельность, о внесение изменений и дополнений в пр</w:t>
      </w:r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ект схемы размещения на территории </w:t>
      </w:r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 совета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5640D" w:rsidRPr="00E5640D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2. Заявление о включении в схему размещения нестационарного торгового объекта рассматривается н</w:t>
      </w:r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>а заседании Комиссии в течени</w:t>
      </w:r>
      <w:proofErr w:type="gramStart"/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10 рабочих дней после его получения.</w:t>
      </w:r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По результатам рассмотрения заявлений в течени</w:t>
      </w:r>
      <w:proofErr w:type="gramStart"/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дней направляется пис</w:t>
      </w:r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менно одно из следующих решений:</w:t>
      </w:r>
    </w:p>
    <w:p w:rsidR="00E5640D" w:rsidRPr="00E5640D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1) внести изменения и (или) дополнения в проект схемы размещения</w:t>
      </w:r>
      <w:r w:rsidR="00ED17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- в случае, если представленные предложения соответствуют целям включения нестационарных торговых объектов в схему размещения;</w:t>
      </w:r>
    </w:p>
    <w:p w:rsidR="00E5640D" w:rsidRPr="00E5640D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2) отказать в принятии предложений, если предложения не соответствуют целям включения нестационарных торговых объектов в схему размещения.</w:t>
      </w:r>
    </w:p>
    <w:p w:rsidR="00E5640D" w:rsidRPr="00E5640D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Заседание Комиссии считается </w:t>
      </w:r>
      <w:proofErr w:type="gramStart"/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правомочным</w:t>
      </w:r>
      <w:proofErr w:type="gramEnd"/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, если на нем присутствуют более половины его членов.</w:t>
      </w:r>
    </w:p>
    <w:p w:rsidR="00E5640D" w:rsidRPr="00E5640D" w:rsidRDefault="00ED175A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 Решением Комиссии</w:t>
      </w:r>
      <w:r w:rsidR="00E5640D"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принимаются простым большинством голосов присутствующих на заседании членов путем </w:t>
      </w:r>
      <w:proofErr w:type="gramStart"/>
      <w:r w:rsidR="00E5640D"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открытого</w:t>
      </w:r>
      <w:proofErr w:type="gramEnd"/>
      <w:r w:rsidR="00E5640D"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голосования.</w:t>
      </w:r>
    </w:p>
    <w:p w:rsidR="00E5640D" w:rsidRPr="00E5640D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равенства голосов решающим является голос председательствующего на заседании. При не </w:t>
      </w:r>
      <w:proofErr w:type="gramStart"/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согласии</w:t>
      </w:r>
      <w:proofErr w:type="gramEnd"/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принятым решением член Комиссии может письменно изложить свое мнение, которое подлежит обязательному приобщению к протоколу заседания.</w:t>
      </w:r>
    </w:p>
    <w:p w:rsidR="00E5640D" w:rsidRPr="00E5640D" w:rsidRDefault="00E5640D" w:rsidP="00ED17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t>5. Заседания Комиссии оформляются протоколом, который утверждается председательствующим на заседании и подписывается секретарем Комиссии.</w:t>
      </w:r>
    </w:p>
    <w:p w:rsidR="00ED175A" w:rsidRDefault="00ED175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E5640D" w:rsidRDefault="00E5640D" w:rsidP="00E564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Приложение №3</w:t>
      </w:r>
    </w:p>
    <w:p w:rsidR="00705AB7" w:rsidRPr="00E5640D" w:rsidRDefault="00705AB7" w:rsidP="00E564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56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Форма схемы размещения нестационарных торговых объектов на территории муниципального образования «</w:t>
      </w:r>
      <w:r w:rsidR="00705A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Амосовский</w:t>
      </w:r>
      <w:r w:rsidRPr="00E5640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сельсовет»</w:t>
      </w:r>
      <w:r w:rsidR="00705AB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Медвенского района</w:t>
      </w: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9"/>
        <w:gridCol w:w="1276"/>
        <w:gridCol w:w="1320"/>
        <w:gridCol w:w="1214"/>
        <w:gridCol w:w="1151"/>
        <w:gridCol w:w="1134"/>
        <w:gridCol w:w="1418"/>
        <w:gridCol w:w="1276"/>
      </w:tblGrid>
      <w:tr w:rsidR="00E5640D" w:rsidRPr="00E5640D" w:rsidTr="00705AB7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№ п/п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Тип и наименование торгового объекта</w:t>
            </w:r>
          </w:p>
        </w:tc>
        <w:tc>
          <w:tcPr>
            <w:tcW w:w="1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 xml:space="preserve">Местонахождение </w:t>
            </w:r>
          </w:p>
          <w:p w:rsidR="00E5640D" w:rsidRPr="00E5640D" w:rsidRDefault="00E5640D" w:rsidP="00E5640D">
            <w:pPr>
              <w:pStyle w:val="a3"/>
              <w:jc w:val="center"/>
            </w:pPr>
            <w:r w:rsidRPr="00E5640D">
              <w:t xml:space="preserve">(адрес) </w:t>
            </w:r>
            <w:r w:rsidR="00705AB7" w:rsidRPr="00E5640D">
              <w:t>расположение</w:t>
            </w:r>
            <w:r w:rsidRPr="00E5640D">
              <w:t xml:space="preserve"> нестационарного торгового объекта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Количество нестационарных торговых объектов по каждому адресному ориентиру.</w:t>
            </w:r>
          </w:p>
        </w:tc>
        <w:tc>
          <w:tcPr>
            <w:tcW w:w="11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Площадь земельного участка, здания,</w:t>
            </w:r>
            <w:r w:rsidR="00705AB7">
              <w:t xml:space="preserve"> </w:t>
            </w:r>
            <w:r w:rsidR="00705AB7" w:rsidRPr="00E5640D">
              <w:t>строения, сооружения</w:t>
            </w:r>
            <w:r w:rsidRPr="00E5640D">
              <w:t xml:space="preserve"> или их части, занимаемые нестационарным торговым </w:t>
            </w:r>
            <w:r w:rsidR="00705AB7" w:rsidRPr="00E5640D">
              <w:t>объектом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Вид реализуемой нестационарным торговым объектом продукции (дополнительно:</w:t>
            </w:r>
            <w:r w:rsidR="00705AB7">
              <w:t xml:space="preserve"> </w:t>
            </w:r>
            <w:r w:rsidRPr="00E5640D">
              <w:t>пиво,</w:t>
            </w:r>
            <w:r w:rsidR="00705AB7">
              <w:t xml:space="preserve"> </w:t>
            </w:r>
            <w:r w:rsidRPr="00E5640D">
              <w:t>табак)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 xml:space="preserve">Информация об </w:t>
            </w:r>
            <w:proofErr w:type="gramStart"/>
            <w:r w:rsidR="00705AB7" w:rsidRPr="00E5640D">
              <w:t>использовании</w:t>
            </w:r>
            <w:proofErr w:type="gramEnd"/>
            <w:r w:rsidRPr="00E5640D">
              <w:t xml:space="preserve"> нестационарного торгового объекта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Период размещения нестационарных торговых объектов</w:t>
            </w:r>
          </w:p>
        </w:tc>
      </w:tr>
      <w:tr w:rsidR="00E5640D" w:rsidRPr="00E5640D" w:rsidTr="00705AB7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1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2</w:t>
            </w: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3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4</w:t>
            </w: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7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  <w:r w:rsidRPr="00E5640D">
              <w:t>8</w:t>
            </w:r>
          </w:p>
        </w:tc>
      </w:tr>
      <w:tr w:rsidR="00E5640D" w:rsidRPr="00E5640D" w:rsidTr="00705AB7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  <w:tc>
          <w:tcPr>
            <w:tcW w:w="1320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  <w:tc>
          <w:tcPr>
            <w:tcW w:w="1151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640D" w:rsidRPr="00E5640D" w:rsidRDefault="00E5640D" w:rsidP="00E5640D">
            <w:pPr>
              <w:pStyle w:val="a3"/>
              <w:jc w:val="center"/>
            </w:pPr>
          </w:p>
        </w:tc>
      </w:tr>
    </w:tbl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40D" w:rsidRPr="00E5640D" w:rsidRDefault="00E5640D" w:rsidP="00E564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E5640D" w:rsidRPr="00E5640D" w:rsidSect="00E5640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useFELayout/>
  </w:compat>
  <w:rsids>
    <w:rsidRoot w:val="00E5640D"/>
    <w:rsid w:val="00047CE2"/>
    <w:rsid w:val="00330B3A"/>
    <w:rsid w:val="004703D3"/>
    <w:rsid w:val="00705AB7"/>
    <w:rsid w:val="0097163F"/>
    <w:rsid w:val="00B1461C"/>
    <w:rsid w:val="00E5640D"/>
    <w:rsid w:val="00ED175A"/>
    <w:rsid w:val="00F27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5640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5</cp:revision>
  <cp:lastPrinted>2017-08-21T05:21:00Z</cp:lastPrinted>
  <dcterms:created xsi:type="dcterms:W3CDTF">2017-08-01T05:03:00Z</dcterms:created>
  <dcterms:modified xsi:type="dcterms:W3CDTF">2017-08-21T05:21:00Z</dcterms:modified>
</cp:coreProperties>
</file>