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57" w:rsidRPr="00943E57" w:rsidRDefault="00943E57" w:rsidP="00943E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3E57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943E57" w:rsidRPr="00943E57" w:rsidRDefault="00943E57" w:rsidP="00943E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3E57">
        <w:rPr>
          <w:rFonts w:ascii="Times New Roman" w:hAnsi="Times New Roman" w:cs="Times New Roman"/>
          <w:b/>
          <w:sz w:val="36"/>
          <w:szCs w:val="36"/>
        </w:rPr>
        <w:t xml:space="preserve">КУРСКАЯ ОБЛАСТЬ МЕДВЕНСКИЙ РАЙОН </w:t>
      </w:r>
    </w:p>
    <w:p w:rsidR="00943E57" w:rsidRPr="00943E57" w:rsidRDefault="00943E57" w:rsidP="00943E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3E57">
        <w:rPr>
          <w:rFonts w:ascii="Times New Roman" w:hAnsi="Times New Roman" w:cs="Times New Roman"/>
          <w:b/>
          <w:sz w:val="36"/>
          <w:szCs w:val="36"/>
        </w:rPr>
        <w:t>АДМИНИСТРАЦИЯ АМОСОВСКОГО СЕЛЬСОВЕТА</w:t>
      </w:r>
    </w:p>
    <w:p w:rsidR="00943E57" w:rsidRPr="00943E57" w:rsidRDefault="00943E57" w:rsidP="00943E5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3E57" w:rsidRPr="00943E57" w:rsidRDefault="00943E57" w:rsidP="00943E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3E57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943E57" w:rsidRPr="00943E57" w:rsidRDefault="00943E57" w:rsidP="00943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E57" w:rsidRPr="00943E57" w:rsidRDefault="00943E57" w:rsidP="00943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E57">
        <w:rPr>
          <w:rFonts w:ascii="Times New Roman" w:hAnsi="Times New Roman" w:cs="Times New Roman"/>
          <w:sz w:val="28"/>
          <w:szCs w:val="28"/>
        </w:rPr>
        <w:t>от 08.11.2016 года                           № 14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43E57">
        <w:rPr>
          <w:rFonts w:ascii="Times New Roman" w:hAnsi="Times New Roman" w:cs="Times New Roman"/>
          <w:sz w:val="28"/>
          <w:szCs w:val="28"/>
        </w:rPr>
        <w:t>-па</w:t>
      </w:r>
    </w:p>
    <w:p w:rsidR="00943E57" w:rsidRPr="00943E57" w:rsidRDefault="00943E57" w:rsidP="00943E57">
      <w:pPr>
        <w:spacing w:after="0" w:line="240" w:lineRule="auto"/>
        <w:ind w:right="33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E57" w:rsidRPr="0006350B" w:rsidRDefault="00943E57" w:rsidP="00943E57">
      <w:pPr>
        <w:tabs>
          <w:tab w:val="left" w:pos="0"/>
        </w:tabs>
        <w:spacing w:after="0" w:line="100" w:lineRule="atLeast"/>
        <w:ind w:right="331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43E57">
        <w:rPr>
          <w:rFonts w:ascii="Times New Roman" w:hAnsi="Times New Roman" w:cs="Times New Roman"/>
          <w:b/>
          <w:bCs/>
          <w:sz w:val="24"/>
          <w:szCs w:val="24"/>
        </w:rPr>
        <w:t>Об утверждении технологической схемы предоставления муниципальной услуги</w:t>
      </w:r>
      <w:r w:rsidRPr="00943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50B">
        <w:rPr>
          <w:rFonts w:ascii="Times New Roman" w:hAnsi="Times New Roman"/>
          <w:b/>
          <w:sz w:val="24"/>
          <w:szCs w:val="24"/>
          <w:lang w:eastAsia="en-US"/>
        </w:rPr>
        <w:t>«</w:t>
      </w:r>
      <w:r w:rsidRPr="0006350B">
        <w:rPr>
          <w:rFonts w:ascii="Times New Roman" w:hAnsi="Times New Roman"/>
          <w:b/>
          <w:bCs/>
          <w:sz w:val="24"/>
          <w:szCs w:val="24"/>
        </w:rPr>
        <w:t xml:space="preserve">Предоставление </w:t>
      </w:r>
      <w:r w:rsidRPr="0006350B">
        <w:rPr>
          <w:rFonts w:ascii="Times New Roman" w:hAnsi="Times New Roman"/>
          <w:b/>
          <w:sz w:val="24"/>
          <w:szCs w:val="24"/>
          <w:lang w:eastAsia="en-US"/>
        </w:rPr>
        <w:t>информации об объектах недвижимого</w:t>
      </w:r>
      <w:r w:rsidRPr="0006350B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Pr="0006350B">
        <w:rPr>
          <w:rFonts w:ascii="Times New Roman" w:hAnsi="Times New Roman"/>
          <w:b/>
          <w:sz w:val="24"/>
          <w:szCs w:val="24"/>
          <w:lang w:eastAsia="en-US"/>
        </w:rPr>
        <w:t>мущества, находящихся в муниципальной</w:t>
      </w:r>
      <w:r w:rsidRPr="000635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350B">
        <w:rPr>
          <w:rFonts w:ascii="Times New Roman" w:hAnsi="Times New Roman"/>
          <w:b/>
          <w:sz w:val="24"/>
          <w:szCs w:val="24"/>
          <w:lang w:eastAsia="en-US"/>
        </w:rPr>
        <w:t>собственности и предназначенных</w:t>
      </w:r>
      <w:r w:rsidRPr="000635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350B">
        <w:rPr>
          <w:rFonts w:ascii="Times New Roman" w:hAnsi="Times New Roman"/>
          <w:b/>
          <w:sz w:val="24"/>
          <w:szCs w:val="24"/>
          <w:lang w:eastAsia="en-US"/>
        </w:rPr>
        <w:t>для сдачи в аренду</w:t>
      </w:r>
      <w:r w:rsidRPr="0006350B">
        <w:rPr>
          <w:rFonts w:ascii="Times New Roman" w:hAnsi="Times New Roman"/>
          <w:b/>
          <w:bCs/>
          <w:sz w:val="24"/>
          <w:szCs w:val="24"/>
        </w:rPr>
        <w:t>»</w:t>
      </w:r>
    </w:p>
    <w:p w:rsidR="00943E57" w:rsidRPr="00943E57" w:rsidRDefault="00943E57" w:rsidP="00943E57">
      <w:pPr>
        <w:widowControl w:val="0"/>
        <w:adjustRightInd w:val="0"/>
        <w:spacing w:after="0" w:line="240" w:lineRule="auto"/>
        <w:ind w:right="33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E57" w:rsidRPr="00943E57" w:rsidRDefault="00943E57" w:rsidP="00943E57">
      <w:pPr>
        <w:spacing w:after="0" w:line="240" w:lineRule="auto"/>
        <w:ind w:right="33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E57" w:rsidRPr="00943E57" w:rsidRDefault="00943E57" w:rsidP="00943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E5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протоколом заседания комиссии по повышению качества и доступности предоставления государственных и муниципальных услуг Курской области от 27 октября 2014 года № 4, Администрация Амосовского сельсовета Медвенского района Курской области</w:t>
      </w:r>
    </w:p>
    <w:p w:rsidR="00943E57" w:rsidRPr="00943E57" w:rsidRDefault="00943E57" w:rsidP="00943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E5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3E57" w:rsidRPr="00943E57" w:rsidRDefault="00943E57" w:rsidP="00943E57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E57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bookmarkStart w:id="0" w:name="_GoBack"/>
      <w:bookmarkEnd w:id="0"/>
      <w:r w:rsidRPr="00943E57">
        <w:rPr>
          <w:rFonts w:ascii="Times New Roman" w:hAnsi="Times New Roman" w:cs="Times New Roman"/>
          <w:sz w:val="28"/>
          <w:szCs w:val="28"/>
        </w:rPr>
        <w:t xml:space="preserve">схему предоставления муниципальной услуги </w:t>
      </w:r>
      <w:r w:rsidRPr="00943E57">
        <w:rPr>
          <w:rFonts w:ascii="Times New Roman" w:hAnsi="Times New Roman"/>
          <w:sz w:val="28"/>
          <w:szCs w:val="28"/>
          <w:lang w:eastAsia="en-US"/>
        </w:rPr>
        <w:t>«</w:t>
      </w:r>
      <w:r w:rsidRPr="00943E57">
        <w:rPr>
          <w:rFonts w:ascii="Times New Roman" w:hAnsi="Times New Roman"/>
          <w:bCs/>
          <w:sz w:val="28"/>
          <w:szCs w:val="28"/>
        </w:rPr>
        <w:t xml:space="preserve">Предоставление </w:t>
      </w:r>
      <w:r w:rsidRPr="00943E57">
        <w:rPr>
          <w:rFonts w:ascii="Times New Roman" w:hAnsi="Times New Roman"/>
          <w:sz w:val="28"/>
          <w:szCs w:val="28"/>
          <w:lang w:eastAsia="en-US"/>
        </w:rPr>
        <w:t>информации об объектах недвижимого</w:t>
      </w:r>
      <w:r w:rsidRPr="00943E57">
        <w:rPr>
          <w:rFonts w:ascii="Times New Roman" w:hAnsi="Times New Roman"/>
          <w:bCs/>
          <w:sz w:val="28"/>
          <w:szCs w:val="28"/>
        </w:rPr>
        <w:t xml:space="preserve"> и</w:t>
      </w:r>
      <w:r w:rsidRPr="00943E57">
        <w:rPr>
          <w:rFonts w:ascii="Times New Roman" w:hAnsi="Times New Roman"/>
          <w:sz w:val="28"/>
          <w:szCs w:val="28"/>
          <w:lang w:eastAsia="en-US"/>
        </w:rPr>
        <w:t>мущества, находящихся в муниципальной</w:t>
      </w:r>
      <w:r w:rsidRPr="00943E57">
        <w:rPr>
          <w:rFonts w:ascii="Times New Roman" w:hAnsi="Times New Roman"/>
          <w:bCs/>
          <w:sz w:val="28"/>
          <w:szCs w:val="28"/>
        </w:rPr>
        <w:t xml:space="preserve"> </w:t>
      </w:r>
      <w:r w:rsidRPr="00943E57">
        <w:rPr>
          <w:rFonts w:ascii="Times New Roman" w:hAnsi="Times New Roman"/>
          <w:sz w:val="28"/>
          <w:szCs w:val="28"/>
          <w:lang w:eastAsia="en-US"/>
        </w:rPr>
        <w:t>собственности и предназначенных</w:t>
      </w:r>
      <w:r w:rsidRPr="00943E57">
        <w:rPr>
          <w:rFonts w:ascii="Times New Roman" w:hAnsi="Times New Roman"/>
          <w:bCs/>
          <w:sz w:val="28"/>
          <w:szCs w:val="28"/>
        </w:rPr>
        <w:t xml:space="preserve"> </w:t>
      </w:r>
      <w:r w:rsidRPr="00943E57">
        <w:rPr>
          <w:rFonts w:ascii="Times New Roman" w:hAnsi="Times New Roman"/>
          <w:sz w:val="28"/>
          <w:szCs w:val="28"/>
          <w:lang w:eastAsia="en-US"/>
        </w:rPr>
        <w:t>для сдачи в аренду</w:t>
      </w:r>
      <w:r w:rsidRPr="00943E57">
        <w:rPr>
          <w:rFonts w:ascii="Times New Roman" w:hAnsi="Times New Roman"/>
          <w:bCs/>
          <w:sz w:val="28"/>
          <w:szCs w:val="28"/>
        </w:rPr>
        <w:t>»</w:t>
      </w:r>
      <w:r w:rsidRPr="00943E57">
        <w:rPr>
          <w:rFonts w:ascii="Times New Roman" w:hAnsi="Times New Roman" w:cs="Times New Roman"/>
          <w:bCs/>
          <w:sz w:val="28"/>
          <w:szCs w:val="28"/>
        </w:rPr>
        <w:t>.</w:t>
      </w:r>
      <w:r w:rsidRPr="00943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E57" w:rsidRPr="00943E57" w:rsidRDefault="00943E57" w:rsidP="00943E57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E57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943E57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43E57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943E57" w:rsidRPr="00943E57" w:rsidRDefault="00943E57" w:rsidP="00943E57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E57">
        <w:rPr>
          <w:rFonts w:ascii="Times New Roman" w:hAnsi="Times New Roman" w:cs="Times New Roman"/>
          <w:sz w:val="28"/>
          <w:szCs w:val="28"/>
          <w:lang w:eastAsia="ar-SA"/>
        </w:rPr>
        <w:t>3. Настоящее постановление вступает в силу со дня подписания и подлежит размещению на официальном сайте Администрации Амосовского сельсовета Медвенского района Курской области в сети «Интернет».</w:t>
      </w:r>
    </w:p>
    <w:p w:rsidR="00943E57" w:rsidRPr="00943E57" w:rsidRDefault="00943E57" w:rsidP="00943E57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E57" w:rsidRPr="00943E57" w:rsidRDefault="00943E57" w:rsidP="00943E57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E57" w:rsidRPr="00943E57" w:rsidRDefault="00943E57" w:rsidP="00943E57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E57" w:rsidRPr="00943E57" w:rsidRDefault="00943E57" w:rsidP="00943E57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  <w:r w:rsidRPr="00943E57">
        <w:rPr>
          <w:rFonts w:ascii="Times New Roman" w:hAnsi="Times New Roman" w:cs="Times New Roman"/>
          <w:sz w:val="28"/>
          <w:szCs w:val="28"/>
          <w:lang w:eastAsia="ar-SA"/>
        </w:rPr>
        <w:t>Глава Амосовского сельсовета                                                          Т.В. Иванова</w:t>
      </w:r>
    </w:p>
    <w:p w:rsidR="00943E57" w:rsidRPr="00943E57" w:rsidRDefault="00943E57" w:rsidP="00943E57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43E57" w:rsidRPr="00943E57" w:rsidRDefault="00943E57" w:rsidP="00943E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3E57" w:rsidRPr="00943E57" w:rsidRDefault="00943E57" w:rsidP="00943E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43E57" w:rsidRPr="00943E57" w:rsidSect="00117BFB">
          <w:pgSz w:w="12240" w:h="15840"/>
          <w:pgMar w:top="1134" w:right="850" w:bottom="1134" w:left="1701" w:header="709" w:footer="709" w:gutter="0"/>
          <w:cols w:space="709"/>
          <w:noEndnote/>
          <w:titlePg/>
          <w:docGrid w:linePitch="272"/>
        </w:sectPr>
      </w:pPr>
    </w:p>
    <w:tbl>
      <w:tblPr>
        <w:tblW w:w="0" w:type="auto"/>
        <w:tblInd w:w="6663" w:type="dxa"/>
        <w:tblLayout w:type="fixed"/>
        <w:tblLook w:val="0000"/>
      </w:tblPr>
      <w:tblGrid>
        <w:gridCol w:w="7995"/>
      </w:tblGrid>
      <w:tr w:rsidR="00943E57" w:rsidRPr="00943E57" w:rsidTr="000715C1">
        <w:trPr>
          <w:trHeight w:val="1335"/>
        </w:trPr>
        <w:tc>
          <w:tcPr>
            <w:tcW w:w="7995" w:type="dxa"/>
          </w:tcPr>
          <w:p w:rsidR="00943E57" w:rsidRPr="00943E57" w:rsidRDefault="00943E57" w:rsidP="00943E57">
            <w:pPr>
              <w:pStyle w:val="ConsPlusNormal"/>
              <w:widowControl/>
              <w:snapToGrid w:val="0"/>
              <w:ind w:left="113" w:firstLine="0"/>
              <w:jc w:val="right"/>
              <w:rPr>
                <w:rStyle w:val="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43E57">
              <w:rPr>
                <w:rStyle w:val="3"/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Утверждена</w:t>
            </w:r>
          </w:p>
          <w:p w:rsidR="00943E57" w:rsidRPr="00943E57" w:rsidRDefault="00943E57" w:rsidP="00943E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</w:t>
            </w:r>
          </w:p>
          <w:p w:rsidR="00943E57" w:rsidRPr="00943E57" w:rsidRDefault="00943E57" w:rsidP="00943E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Амосовского сельсовета</w:t>
            </w:r>
          </w:p>
          <w:p w:rsidR="00943E57" w:rsidRPr="00943E57" w:rsidRDefault="00943E57" w:rsidP="00943E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района                                                        </w:t>
            </w:r>
          </w:p>
          <w:p w:rsidR="00943E57" w:rsidRPr="00943E57" w:rsidRDefault="00943E57" w:rsidP="001B2ED7">
            <w:pPr>
              <w:pStyle w:val="a7"/>
              <w:snapToGrid w:val="0"/>
              <w:ind w:left="113"/>
              <w:jc w:val="right"/>
              <w:rPr>
                <w:rStyle w:val="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от 08.11.2016 г.№14</w:t>
            </w:r>
            <w:r w:rsidR="001B2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</w:p>
        </w:tc>
      </w:tr>
    </w:tbl>
    <w:p w:rsidR="00943E57" w:rsidRPr="00943E57" w:rsidRDefault="00943E57" w:rsidP="00943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E57">
        <w:rPr>
          <w:rFonts w:ascii="Times New Roman" w:hAnsi="Times New Roman" w:cs="Times New Roman"/>
          <w:b/>
          <w:sz w:val="24"/>
          <w:szCs w:val="24"/>
        </w:rPr>
        <w:t xml:space="preserve">Технологическая схема </w:t>
      </w:r>
    </w:p>
    <w:p w:rsidR="00943E57" w:rsidRPr="00943E57" w:rsidRDefault="00943E57" w:rsidP="00943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E57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943E57" w:rsidRPr="001B2ED7" w:rsidRDefault="001B2ED7" w:rsidP="00943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ED7">
        <w:rPr>
          <w:rFonts w:ascii="Times New Roman" w:hAnsi="Times New Roman"/>
          <w:b/>
          <w:sz w:val="24"/>
          <w:szCs w:val="24"/>
          <w:lang w:eastAsia="en-US"/>
        </w:rPr>
        <w:t>«</w:t>
      </w:r>
      <w:r w:rsidRPr="001B2ED7">
        <w:rPr>
          <w:rFonts w:ascii="Times New Roman" w:hAnsi="Times New Roman"/>
          <w:b/>
          <w:bCs/>
          <w:sz w:val="24"/>
          <w:szCs w:val="24"/>
        </w:rPr>
        <w:t xml:space="preserve">Предоставление </w:t>
      </w:r>
      <w:r w:rsidRPr="001B2ED7">
        <w:rPr>
          <w:rFonts w:ascii="Times New Roman" w:hAnsi="Times New Roman"/>
          <w:b/>
          <w:sz w:val="24"/>
          <w:szCs w:val="24"/>
          <w:lang w:eastAsia="en-US"/>
        </w:rPr>
        <w:t>информации об объектах недвижимого</w:t>
      </w:r>
      <w:r w:rsidRPr="001B2ED7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Pr="001B2ED7">
        <w:rPr>
          <w:rFonts w:ascii="Times New Roman" w:hAnsi="Times New Roman"/>
          <w:b/>
          <w:sz w:val="24"/>
          <w:szCs w:val="24"/>
          <w:lang w:eastAsia="en-US"/>
        </w:rPr>
        <w:t>мущества, находящихся в муниципальной</w:t>
      </w:r>
      <w:r w:rsidRPr="001B2E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ED7">
        <w:rPr>
          <w:rFonts w:ascii="Times New Roman" w:hAnsi="Times New Roman"/>
          <w:b/>
          <w:sz w:val="24"/>
          <w:szCs w:val="24"/>
          <w:lang w:eastAsia="en-US"/>
        </w:rPr>
        <w:t>собственности и предназначенных</w:t>
      </w:r>
      <w:r w:rsidRPr="001B2E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ED7">
        <w:rPr>
          <w:rFonts w:ascii="Times New Roman" w:hAnsi="Times New Roman"/>
          <w:b/>
          <w:sz w:val="24"/>
          <w:szCs w:val="24"/>
          <w:lang w:eastAsia="en-US"/>
        </w:rPr>
        <w:t>для сдачи в аренду</w:t>
      </w:r>
      <w:r w:rsidRPr="001B2ED7">
        <w:rPr>
          <w:rFonts w:ascii="Times New Roman" w:hAnsi="Times New Roman"/>
          <w:b/>
          <w:bCs/>
          <w:sz w:val="24"/>
          <w:szCs w:val="24"/>
        </w:rPr>
        <w:t>»</w:t>
      </w:r>
      <w:r w:rsidRPr="001B2ED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1B2ED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-65" w:type="dxa"/>
        <w:tblLayout w:type="fixed"/>
        <w:tblLook w:val="0000"/>
      </w:tblPr>
      <w:tblGrid>
        <w:gridCol w:w="4077"/>
        <w:gridCol w:w="10713"/>
      </w:tblGrid>
      <w:tr w:rsidR="00943E57" w:rsidRPr="00943E57" w:rsidTr="000715C1">
        <w:trPr>
          <w:tblHeader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E57" w:rsidRPr="00943E57" w:rsidRDefault="00943E57" w:rsidP="00943E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0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57" w:rsidRPr="00943E57" w:rsidRDefault="00943E57" w:rsidP="00943E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943E57" w:rsidRPr="00943E57" w:rsidTr="000715C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E57" w:rsidRPr="00943E57" w:rsidRDefault="00943E57" w:rsidP="00943E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муниципальной услуге</w:t>
            </w:r>
          </w:p>
        </w:tc>
        <w:tc>
          <w:tcPr>
            <w:tcW w:w="10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57" w:rsidRPr="00943E57" w:rsidRDefault="00943E57" w:rsidP="00943E57">
            <w:pPr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1. Наименование органа местного самоуправления, предоставляющего муниципальную услугу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Администрация Амосовского сельсовета Медвенского района Курской области (далее – Администрация).</w:t>
            </w:r>
          </w:p>
          <w:p w:rsidR="00943E57" w:rsidRPr="00943E57" w:rsidRDefault="00943E57" w:rsidP="00943E57">
            <w:pPr>
              <w:tabs>
                <w:tab w:val="left" w:pos="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2. Наименование муниципальной услуги</w:t>
            </w:r>
          </w:p>
          <w:p w:rsidR="001B2ED7" w:rsidRDefault="001B2ED7" w:rsidP="00943E5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350B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06350B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</w:t>
            </w:r>
            <w:r w:rsidRPr="0006350B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 об объектах недвижимого</w:t>
            </w:r>
            <w:r w:rsidRPr="0006350B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 w:rsidRPr="0006350B">
              <w:rPr>
                <w:rFonts w:ascii="Times New Roman" w:hAnsi="Times New Roman"/>
                <w:sz w:val="24"/>
                <w:szCs w:val="24"/>
                <w:lang w:eastAsia="en-US"/>
              </w:rPr>
              <w:t>мущества, находящихся в муниципальной</w:t>
            </w:r>
            <w:r w:rsidRPr="000635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350B">
              <w:rPr>
                <w:rFonts w:ascii="Times New Roman" w:hAnsi="Times New Roman"/>
                <w:sz w:val="24"/>
                <w:szCs w:val="24"/>
                <w:lang w:eastAsia="en-US"/>
              </w:rPr>
              <w:t>собственности и предназначенных</w:t>
            </w:r>
            <w:r w:rsidRPr="000635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350B">
              <w:rPr>
                <w:rFonts w:ascii="Times New Roman" w:hAnsi="Times New Roman"/>
                <w:sz w:val="24"/>
                <w:szCs w:val="24"/>
                <w:lang w:eastAsia="en-US"/>
              </w:rPr>
              <w:t>для сдачи в аренду</w:t>
            </w:r>
            <w:r w:rsidRPr="0006350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0635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35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43E57" w:rsidRPr="00943E57" w:rsidRDefault="00943E57" w:rsidP="00943E5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3. Краткое наименование муниципальной услуги</w:t>
            </w:r>
          </w:p>
          <w:p w:rsidR="00943E57" w:rsidRPr="00943E57" w:rsidRDefault="00943E57" w:rsidP="00943E5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943E57" w:rsidRPr="00943E57" w:rsidRDefault="00943E57" w:rsidP="00943E5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4.Перечень </w:t>
            </w:r>
            <w:proofErr w:type="spellStart"/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</w:t>
            </w:r>
            <w:proofErr w:type="spellEnd"/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рамкам муниципальной услуги</w:t>
            </w:r>
            <w:proofErr w:type="gramEnd"/>
          </w:p>
          <w:p w:rsidR="00943E57" w:rsidRPr="00943E57" w:rsidRDefault="00943E57" w:rsidP="00943E5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3E57" w:rsidRPr="00943E57" w:rsidTr="000715C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E57" w:rsidRPr="00943E57" w:rsidRDefault="00943E57" w:rsidP="00943E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правовая база предоставления муниципальной услуги</w:t>
            </w:r>
          </w:p>
        </w:tc>
        <w:tc>
          <w:tcPr>
            <w:tcW w:w="10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57" w:rsidRPr="00943E57" w:rsidRDefault="00943E57" w:rsidP="00943E57">
            <w:pPr>
              <w:pStyle w:val="a5"/>
              <w:snapToGrid w:val="0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943E57">
              <w:rPr>
                <w:b/>
                <w:sz w:val="24"/>
                <w:szCs w:val="24"/>
              </w:rPr>
              <w:t>Исчерпывающий перечень нормативных правовых актов, регулирующих предоставление муниципальной услуги:</w:t>
            </w:r>
          </w:p>
          <w:p w:rsidR="001B2ED7" w:rsidRPr="00470946" w:rsidRDefault="001B2ED7" w:rsidP="001B2E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946">
              <w:rPr>
                <w:rFonts w:ascii="Times New Roman" w:hAnsi="Times New Roman"/>
                <w:sz w:val="24"/>
                <w:szCs w:val="24"/>
              </w:rPr>
              <w:t>- Конституцией Российской Федерации от 12 декабря 1993 года (с учетом поправок, внесенных Законами Российской Федерации о поправках к Конституции Российской Федерации от 30.12.2008 г. № 6-ФКЗ, от 30.12.2008 г. № 7-ФКЗ) («Российская газета», № 7, 21.01.2009);</w:t>
            </w:r>
          </w:p>
          <w:p w:rsidR="001B2ED7" w:rsidRPr="00470946" w:rsidRDefault="001B2ED7" w:rsidP="001B2E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946">
              <w:rPr>
                <w:rFonts w:ascii="Times New Roman" w:hAnsi="Times New Roman"/>
                <w:sz w:val="24"/>
                <w:szCs w:val="24"/>
              </w:rPr>
              <w:t>- Гражданским кодексом Российской Федерации (часть первая) от 30 ноября 1994 года № 51-ФЗ («Российская газета», № 238-239, 08.12.1994); (часть вторая) от 26.01.1996 г. № 14-ФЗ («Собрание законодательства РФ», 29.01.1996, № 5, ст. 410); (часть третья) от 26.11.2001 года № 146-ФЗ («Российская газета», № 233, 28.11.2001); (часть четвертая) от 18.12.2006 г. № 230-ФЗ («Российская газета», № 289, 22.12.2006);</w:t>
            </w:r>
          </w:p>
          <w:p w:rsidR="001B2ED7" w:rsidRPr="00470946" w:rsidRDefault="001B2ED7" w:rsidP="001B2E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7094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 Земельным кодексом Российской Федерации от 25 октября 2001 года № 136 – ФЗ (</w:t>
            </w:r>
            <w:r w:rsidRPr="00470946">
              <w:rPr>
                <w:rFonts w:ascii="Times New Roman" w:hAnsi="Times New Roman"/>
                <w:sz w:val="24"/>
                <w:szCs w:val="24"/>
              </w:rPr>
              <w:t>«Российская газета», № 211-212, 30.10.2001);</w:t>
            </w:r>
          </w:p>
          <w:p w:rsidR="001B2ED7" w:rsidRPr="00470946" w:rsidRDefault="001B2ED7" w:rsidP="001B2E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946">
              <w:rPr>
                <w:rFonts w:ascii="Times New Roman" w:hAnsi="Times New Roman"/>
                <w:sz w:val="24"/>
                <w:szCs w:val="24"/>
              </w:rPr>
              <w:t>- Градостроительным кодексом Российской Федерации от 29 декабря 2004 года № 190-ФЗ («Российская газета», № 290, 30.12.2004);</w:t>
            </w:r>
          </w:p>
          <w:p w:rsidR="001B2ED7" w:rsidRPr="00470946" w:rsidRDefault="001B2ED7" w:rsidP="001B2E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0946">
              <w:rPr>
                <w:rFonts w:ascii="Times New Roman" w:hAnsi="Times New Roman"/>
                <w:sz w:val="24"/>
                <w:szCs w:val="24"/>
                <w:lang w:eastAsia="en-US"/>
              </w:rPr>
              <w:t>- Федеральным законом Российской Федерации от 21 июля 1997 года №122-ФЗ «О государственной регистрации прав на недвижимое имущество и сделок с ним»</w:t>
            </w:r>
            <w:r w:rsidRPr="00470946">
              <w:rPr>
                <w:rFonts w:ascii="Times New Roman" w:hAnsi="Times New Roman"/>
                <w:sz w:val="24"/>
                <w:szCs w:val="24"/>
              </w:rPr>
              <w:t xml:space="preserve"> («Российская газета», № 145, 30.07.1997)</w:t>
            </w:r>
            <w:r w:rsidRPr="004709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B2ED7" w:rsidRPr="00470946" w:rsidRDefault="001B2ED7" w:rsidP="001B2E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0946">
              <w:rPr>
                <w:rFonts w:ascii="Times New Roman" w:hAnsi="Times New Roman"/>
                <w:sz w:val="24"/>
                <w:szCs w:val="24"/>
                <w:lang w:eastAsia="en-US"/>
              </w:rPr>
              <w:t>- Федеральным законом от 6 октября 2003 года №131-ФЗ «Об общих принципах организации местного самоуправления в Российской Федерации» (</w:t>
            </w:r>
            <w:r w:rsidRPr="00470946">
              <w:rPr>
                <w:rFonts w:ascii="Times New Roman" w:hAnsi="Times New Roman"/>
                <w:sz w:val="24"/>
                <w:szCs w:val="24"/>
              </w:rPr>
              <w:t>«Российская газета», № 202, 08.10.2003)</w:t>
            </w:r>
            <w:r w:rsidRPr="004709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B2ED7" w:rsidRPr="00470946" w:rsidRDefault="001B2ED7" w:rsidP="001B2E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946">
              <w:rPr>
                <w:rFonts w:ascii="Times New Roman" w:hAnsi="Times New Roman"/>
                <w:sz w:val="24"/>
                <w:szCs w:val="24"/>
              </w:rPr>
              <w:t>- Федеральным законом Российской Федерации от 27 июля 2010 года №210-ФЗ «Об организации предоставления государственных и муниципальных услуг» («Российская газета», № 168, 30.07.2010);</w:t>
            </w:r>
          </w:p>
          <w:p w:rsidR="001B2ED7" w:rsidRPr="00470946" w:rsidRDefault="001B2ED7" w:rsidP="001B2E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946">
              <w:rPr>
                <w:rFonts w:ascii="Times New Roman" w:hAnsi="Times New Roman"/>
                <w:sz w:val="24"/>
                <w:szCs w:val="24"/>
              </w:rPr>
              <w:t xml:space="preserve">- Федеральным </w:t>
            </w:r>
            <w:hyperlink r:id="rId5" w:history="1">
              <w:r w:rsidRPr="001B2ED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470946">
              <w:rPr>
                <w:rFonts w:ascii="Times New Roman" w:hAnsi="Times New Roman"/>
                <w:sz w:val="24"/>
                <w:szCs w:val="24"/>
              </w:rPr>
              <w:t xml:space="preserve"> от 02 мая 2006 года № 59-ФЗ «О порядке рассмотрения обращений граждан Российской Федерации» («Российская газета», № 95, 05.05.2006, «Собрание законодательства РФ», 08.05.2006, № 19, ст. 2060);</w:t>
            </w:r>
          </w:p>
          <w:p w:rsidR="001B2ED7" w:rsidRPr="00470946" w:rsidRDefault="001B2ED7" w:rsidP="001B2E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946">
              <w:rPr>
                <w:rFonts w:ascii="Times New Roman" w:hAnsi="Times New Roman"/>
                <w:sz w:val="24"/>
                <w:szCs w:val="24"/>
              </w:rPr>
              <w:t>- Федеральным законом от 24 июля 2007 года № 209-ФЗ «О развитии малого и среднего предпринимательства в Российской Федерации» («Российская газета», № 164, 31.07.2007, «Собрание законодательства РФ», 30.07.2007, № 31, ст. 4006);</w:t>
            </w:r>
          </w:p>
          <w:p w:rsidR="001B2ED7" w:rsidRPr="00613DDB" w:rsidRDefault="001B2ED7" w:rsidP="001B2ED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DB">
              <w:rPr>
                <w:rFonts w:ascii="Times New Roman" w:hAnsi="Times New Roman" w:cs="Times New Roman"/>
                <w:sz w:val="24"/>
                <w:szCs w:val="24"/>
              </w:rPr>
              <w:t>- Законом Курской области от 04.01.2003г. № 1-ЗКО «Об административных правонарушениях в Курской области» («</w:t>
            </w:r>
            <w:proofErr w:type="gramStart"/>
            <w:r w:rsidRPr="00613DDB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613DDB">
              <w:rPr>
                <w:rFonts w:ascii="Times New Roman" w:hAnsi="Times New Roman" w:cs="Times New Roman"/>
                <w:sz w:val="24"/>
                <w:szCs w:val="24"/>
              </w:rPr>
              <w:t xml:space="preserve"> правда» от11.01.2003г. № 4-5);</w:t>
            </w:r>
          </w:p>
          <w:p w:rsidR="001B2ED7" w:rsidRPr="00470946" w:rsidRDefault="001B2ED7" w:rsidP="001B2ED7">
            <w:pPr>
              <w:pStyle w:val="1"/>
              <w:suppressAutoHyphens/>
              <w:spacing w:line="100" w:lineRule="atLeast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</w:p>
          <w:p w:rsidR="001B2ED7" w:rsidRPr="00470946" w:rsidRDefault="001B2ED7" w:rsidP="001B2E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946">
              <w:rPr>
                <w:rFonts w:ascii="Times New Roman" w:hAnsi="Times New Roman"/>
                <w:sz w:val="24"/>
                <w:szCs w:val="24"/>
              </w:rPr>
              <w:t>-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(«Российская газета», № 246, 02.11.2011);</w:t>
            </w:r>
          </w:p>
          <w:p w:rsidR="001B2ED7" w:rsidRPr="00470946" w:rsidRDefault="001B2ED7" w:rsidP="001B2E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0946">
              <w:rPr>
                <w:rFonts w:ascii="Times New Roman" w:hAnsi="Times New Roman"/>
                <w:sz w:val="24"/>
                <w:szCs w:val="24"/>
              </w:rPr>
              <w:t>- Постановлением Правительства Российской Федерации</w:t>
            </w:r>
            <w:r w:rsidRPr="004709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16 мая 2011 года №373-ФЗ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      </w:r>
            <w:r w:rsidRPr="00470946">
              <w:rPr>
                <w:rFonts w:ascii="Times New Roman" w:hAnsi="Times New Roman"/>
                <w:sz w:val="24"/>
                <w:szCs w:val="24"/>
              </w:rPr>
              <w:t xml:space="preserve"> («Собрание законодательства РФ», 30.05.2011, № 22, ст. 3169)</w:t>
            </w:r>
            <w:r w:rsidRPr="004709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B2ED7" w:rsidRPr="0006350B" w:rsidRDefault="001B2ED7" w:rsidP="001B2E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0946">
              <w:rPr>
                <w:rFonts w:ascii="Times New Roman" w:hAnsi="Times New Roman"/>
                <w:sz w:val="24"/>
                <w:szCs w:val="24"/>
                <w:lang w:eastAsia="en-US"/>
              </w:rPr>
              <w:t>- Постановлением Правительства Российской Федерации от 16 августа 2012 года №840 «О порядке подачи и рассмотрения жалоб на решения и действия (бездействие) федеральных органов исполнительной</w:t>
            </w:r>
            <w:r w:rsidRPr="000635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власти и их должностных лиц, федеральных государственных служащих, должностных лиц государственных внебюджетных фондов Российской Федерации (</w:t>
            </w:r>
            <w:r w:rsidRPr="0006350B">
              <w:rPr>
                <w:rFonts w:ascii="Times New Roman" w:hAnsi="Times New Roman"/>
                <w:sz w:val="24"/>
                <w:szCs w:val="24"/>
              </w:rPr>
              <w:t>«Российская газета», № 192, 22.08.2012)</w:t>
            </w:r>
            <w:r w:rsidRPr="0006350B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B2ED7" w:rsidRDefault="001B2ED7" w:rsidP="001B2E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50B">
              <w:rPr>
                <w:rFonts w:ascii="Times New Roman" w:hAnsi="Times New Roman"/>
                <w:sz w:val="24"/>
                <w:szCs w:val="24"/>
              </w:rPr>
              <w:t>-муниципальными нормативными правовыми актами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3E57" w:rsidRPr="00943E57" w:rsidRDefault="00943E57" w:rsidP="00943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57" w:rsidRPr="00943E57" w:rsidTr="000715C1">
        <w:trPr>
          <w:trHeight w:val="136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предоставления муниципальной услуги по принципу «одного окна»</w:t>
            </w:r>
          </w:p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E57" w:rsidRPr="00943E57" w:rsidRDefault="00943E57" w:rsidP="00943E57">
            <w:pPr>
              <w:numPr>
                <w:ilvl w:val="0"/>
                <w:numId w:val="2"/>
              </w:numPr>
              <w:autoSpaceDE w:val="0"/>
              <w:autoSpaceDN w:val="0"/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наличии утвержденного административного регламента предоставления муниципальной услуги (при наличии – прикладывается к технологической схеме).</w:t>
            </w:r>
          </w:p>
          <w:p w:rsidR="00943E57" w:rsidRPr="00943E57" w:rsidRDefault="00943E57" w:rsidP="00943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Амосовского сельсовета от </w:t>
            </w:r>
            <w:r w:rsidR="00264887">
              <w:rPr>
                <w:rFonts w:ascii="Times New Roman" w:hAnsi="Times New Roman" w:cs="Times New Roman"/>
                <w:sz w:val="24"/>
                <w:szCs w:val="24"/>
              </w:rPr>
              <w:t xml:space="preserve">18.03.2016 </w:t>
            </w: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264887">
              <w:rPr>
                <w:rFonts w:ascii="Times New Roman" w:hAnsi="Times New Roman" w:cs="Times New Roman"/>
                <w:sz w:val="24"/>
                <w:szCs w:val="24"/>
              </w:rPr>
              <w:t>27-па</w:t>
            </w: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административных регламентов»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наличии соглашения о взаимодействии между МФЦ и ОМСУ (при наличии – прикладывается к технологической схеме)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943E57" w:rsidRPr="00943E57" w:rsidRDefault="00943E57" w:rsidP="00943E57">
            <w:pPr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3.Сроки выполнения отдельных административных процедур и действий в рамках предоставления муниципальной услуги при обращении заявителя в ОМСУ и при обращении заявителя в МФЦ (в том числе срок передачи документов, необходимых для предоставления услуги, из МФЦ в ОМСУ; срок регистрации заявления и документов, необходимых для предоставления услуги; срок передачи документов, являющихся результатом предоставления муниципальной услуги, из ОМСУ в МФЦ)</w:t>
            </w:r>
            <w:proofErr w:type="gramEnd"/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1. Срок передачи документов, необходимых для предоставления услуги, из МФЦ в ОМСУ – в день регистрации заявления в МФЦ;</w:t>
            </w:r>
          </w:p>
          <w:p w:rsidR="002D5445" w:rsidRPr="00C56D27" w:rsidRDefault="00943E57" w:rsidP="002D54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D5445" w:rsidRPr="00C56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Максимально допустимый срок осуществления административной процедуры, связанной с приемом заявления о предоставлении государственной услуги, составляет 15 минут с момента обращения заявителя.</w:t>
            </w:r>
          </w:p>
          <w:p w:rsidR="002D5445" w:rsidRDefault="00943E57" w:rsidP="002D54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D5445" w:rsidRPr="00C56D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5445" w:rsidRPr="00C5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      </w:r>
          </w:p>
          <w:p w:rsidR="002D5445" w:rsidRPr="00C56D27" w:rsidRDefault="002D5445" w:rsidP="002D54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C56D2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исполнения административной процедуры не может превышать 25 календарных дней.</w:t>
            </w:r>
          </w:p>
          <w:p w:rsidR="002D5445" w:rsidRPr="00C56D27" w:rsidRDefault="002D5445" w:rsidP="002D54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3E57" w:rsidRPr="00943E57" w:rsidRDefault="00943E57" w:rsidP="00943E57">
            <w:pPr>
              <w:spacing w:after="0" w:line="240" w:lineRule="auto"/>
              <w:ind w:firstLine="3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4.Наличие возможности и порядок обращения заявителя с жалобой в ОМСУ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процедуры досудебного (внесудебного) обжалования является поступление жалобы заявителя в Администрацию.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</w:t>
            </w:r>
          </w:p>
          <w:p w:rsidR="00943E57" w:rsidRPr="00943E57" w:rsidRDefault="00943E57" w:rsidP="00943E57">
            <w:pPr>
              <w:spacing w:after="0" w:line="240" w:lineRule="auto"/>
              <w:ind w:firstLine="3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5.Наличие возможности и порядок обращения заявителя с жалобой в МФЦ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процедуры досудебного (внесудебного) обжалования является поступление жалобы заявителя в МФЦ.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6.Способы информирования заявителя о ходе оказания муниципальной услуги при подаче заявления и прилагаемых к нему документов в ОМСУ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1. По телефону;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2. По электронной почте;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3.Лично.</w:t>
            </w:r>
          </w:p>
          <w:p w:rsidR="00943E57" w:rsidRPr="00943E57" w:rsidRDefault="00943E57" w:rsidP="00943E5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7.Способы информирования заявителя о ходе оказания муниципальной услуги при подаче заявления и прилагаемых к нему документов в МФЦ</w:t>
            </w:r>
          </w:p>
          <w:p w:rsidR="00943E57" w:rsidRPr="00943E57" w:rsidRDefault="00943E57" w:rsidP="00943E57">
            <w:pPr>
              <w:suppressAutoHyphens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1.По телефону;</w:t>
            </w:r>
          </w:p>
          <w:p w:rsidR="00943E57" w:rsidRPr="00943E57" w:rsidRDefault="00943E57" w:rsidP="00943E57">
            <w:pPr>
              <w:suppressAutoHyphens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2.По электронной почте;</w:t>
            </w:r>
          </w:p>
          <w:p w:rsidR="00943E57" w:rsidRPr="00943E57" w:rsidRDefault="00943E57" w:rsidP="00943E57">
            <w:pPr>
              <w:suppressAutoHyphens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3.Лично</w:t>
            </w:r>
          </w:p>
          <w:p w:rsidR="00943E57" w:rsidRPr="00943E57" w:rsidRDefault="00943E57" w:rsidP="00943E57">
            <w:pPr>
              <w:snapToGrid w:val="0"/>
              <w:spacing w:after="0" w:line="240" w:lineRule="auto"/>
              <w:ind w:firstLine="5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8.Наличие основания для приостановления предоставления муниципальной услуги</w:t>
            </w:r>
          </w:p>
          <w:p w:rsidR="00943E57" w:rsidRPr="00943E57" w:rsidRDefault="00943E57" w:rsidP="00943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Основания отсутствуют.</w:t>
            </w:r>
          </w:p>
          <w:p w:rsidR="00943E57" w:rsidRPr="00943E57" w:rsidRDefault="00943E57" w:rsidP="00943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57" w:rsidRPr="00943E57" w:rsidTr="000715C1">
        <w:trPr>
          <w:trHeight w:val="1800"/>
        </w:trPr>
        <w:tc>
          <w:tcPr>
            <w:tcW w:w="4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Сведения о </w:t>
            </w:r>
            <w:proofErr w:type="spellStart"/>
            <w:r w:rsidRPr="00943E5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подуслугах</w:t>
            </w:r>
            <w:proofErr w:type="spellEnd"/>
          </w:p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0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E57" w:rsidRPr="00943E57" w:rsidRDefault="00943E57" w:rsidP="00943E57">
            <w:pPr>
              <w:pStyle w:val="Default"/>
              <w:ind w:firstLine="524"/>
              <w:jc w:val="both"/>
              <w:rPr>
                <w:b/>
                <w:bCs/>
              </w:rPr>
            </w:pPr>
            <w:r w:rsidRPr="00943E57">
              <w:rPr>
                <w:b/>
                <w:bCs/>
              </w:rPr>
              <w:t xml:space="preserve">1.Срок предоставления </w:t>
            </w:r>
            <w:proofErr w:type="gramStart"/>
            <w:r w:rsidRPr="00943E57">
              <w:rPr>
                <w:b/>
                <w:bCs/>
              </w:rPr>
              <w:t>соответствующей</w:t>
            </w:r>
            <w:proofErr w:type="gramEnd"/>
            <w:r w:rsidRPr="00943E57">
              <w:rPr>
                <w:b/>
                <w:bCs/>
              </w:rPr>
              <w:t xml:space="preserve"> </w:t>
            </w:r>
            <w:proofErr w:type="spellStart"/>
            <w:r w:rsidRPr="00943E57">
              <w:rPr>
                <w:b/>
                <w:bCs/>
              </w:rPr>
              <w:t>подуслуги</w:t>
            </w:r>
            <w:proofErr w:type="spellEnd"/>
            <w:r w:rsidRPr="00943E57">
              <w:rPr>
                <w:b/>
                <w:bCs/>
              </w:rPr>
              <w:t xml:space="preserve"> </w:t>
            </w:r>
          </w:p>
          <w:p w:rsidR="002D5445" w:rsidRPr="00C56D27" w:rsidRDefault="002D5445" w:rsidP="002D54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6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Максимально допустимый срок осуществления административной процедуры, связанной с приемом заявления о предоставлении государственной услуги, составляет 15 минут с момента обращения заявителя.</w:t>
            </w:r>
          </w:p>
          <w:p w:rsidR="002D5445" w:rsidRDefault="002D5445" w:rsidP="002D54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D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5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      </w:r>
          </w:p>
          <w:p w:rsidR="002D5445" w:rsidRPr="00C56D27" w:rsidRDefault="002D5445" w:rsidP="002D54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C56D2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исполнения административной процедуры не может превышать 25 календарных дней.</w:t>
            </w:r>
          </w:p>
          <w:p w:rsidR="002D5445" w:rsidRPr="00C56D27" w:rsidRDefault="002D5445" w:rsidP="002D54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/>
                <w:bCs/>
              </w:rPr>
            </w:pPr>
            <w:r w:rsidRPr="00943E57">
              <w:rPr>
                <w:b/>
                <w:bCs/>
              </w:rPr>
              <w:t xml:space="preserve">2. Документы, являющиеся результатом предоставления </w:t>
            </w:r>
            <w:proofErr w:type="spellStart"/>
            <w:r w:rsidRPr="00943E57">
              <w:rPr>
                <w:b/>
                <w:bCs/>
              </w:rPr>
              <w:t>подуслуги</w:t>
            </w:r>
            <w:proofErr w:type="spellEnd"/>
            <w:r w:rsidRPr="00943E57">
              <w:rPr>
                <w:b/>
                <w:bCs/>
              </w:rPr>
              <w:t xml:space="preserve"> (в том числе требования к документу,  а так же форма документа и образец заполнения):</w:t>
            </w:r>
          </w:p>
          <w:p w:rsidR="002D5445" w:rsidRPr="0006350B" w:rsidRDefault="002D5445" w:rsidP="002D5445">
            <w:pPr>
              <w:pStyle w:val="a9"/>
              <w:widowControl/>
              <w:tabs>
                <w:tab w:val="left" w:pos="400"/>
              </w:tabs>
              <w:suppressAutoHyphens/>
              <w:rPr>
                <w:color w:val="000000"/>
                <w:sz w:val="24"/>
              </w:rPr>
            </w:pPr>
            <w:r w:rsidRPr="0006350B">
              <w:rPr>
                <w:color w:val="000000"/>
                <w:sz w:val="24"/>
              </w:rPr>
              <w:t>- предоставление информации об объектах недвижимого имущества, находящегося в муниципальной собственности и предназначенных для сдачи в аренду;</w:t>
            </w:r>
          </w:p>
          <w:p w:rsidR="002D5445" w:rsidRPr="002D5445" w:rsidRDefault="002D5445" w:rsidP="002D5445">
            <w:pPr>
              <w:pStyle w:val="a9"/>
              <w:widowControl/>
              <w:tabs>
                <w:tab w:val="left" w:pos="400"/>
              </w:tabs>
              <w:suppressAutoHyphens/>
              <w:rPr>
                <w:bCs/>
                <w:sz w:val="24"/>
              </w:rPr>
            </w:pPr>
            <w:r w:rsidRPr="0006350B">
              <w:rPr>
                <w:color w:val="000000"/>
                <w:sz w:val="24"/>
              </w:rPr>
              <w:t>- отказ в предоставлении информации об объектах недвижимого имущества, находящегося в муниципальной собственности и предназначенных для сдачи в аренду.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/>
                <w:bCs/>
              </w:rPr>
            </w:pPr>
            <w:r w:rsidRPr="00943E57">
              <w:rPr>
                <w:b/>
                <w:bCs/>
              </w:rPr>
              <w:t xml:space="preserve">3. Способы получения документов, являющихся результатами предоставления </w:t>
            </w:r>
            <w:proofErr w:type="spellStart"/>
            <w:r w:rsidRPr="00943E57">
              <w:rPr>
                <w:b/>
                <w:bCs/>
              </w:rPr>
              <w:t>подуслуги</w:t>
            </w:r>
            <w:proofErr w:type="spellEnd"/>
            <w:r w:rsidRPr="00943E57">
              <w:rPr>
                <w:b/>
                <w:bCs/>
              </w:rPr>
              <w:t>:</w:t>
            </w:r>
          </w:p>
          <w:p w:rsidR="00943E57" w:rsidRPr="00943E57" w:rsidRDefault="00943E57" w:rsidP="00943E57">
            <w:pPr>
              <w:pStyle w:val="Default"/>
              <w:ind w:left="720"/>
              <w:jc w:val="both"/>
              <w:rPr>
                <w:bCs/>
              </w:rPr>
            </w:pPr>
            <w:r w:rsidRPr="00943E57">
              <w:rPr>
                <w:bCs/>
              </w:rPr>
              <w:t>-лично;</w:t>
            </w:r>
          </w:p>
          <w:p w:rsidR="00943E57" w:rsidRPr="00943E57" w:rsidRDefault="00943E57" w:rsidP="00943E57">
            <w:pPr>
              <w:pStyle w:val="Default"/>
              <w:ind w:left="720"/>
              <w:jc w:val="both"/>
              <w:rPr>
                <w:bCs/>
              </w:rPr>
            </w:pPr>
            <w:r w:rsidRPr="00943E57">
              <w:rPr>
                <w:bCs/>
              </w:rPr>
              <w:t>-по почте;</w:t>
            </w:r>
          </w:p>
          <w:p w:rsidR="00943E57" w:rsidRPr="00943E57" w:rsidRDefault="00943E57" w:rsidP="00943E57">
            <w:pPr>
              <w:pStyle w:val="Default"/>
              <w:ind w:left="720"/>
              <w:jc w:val="both"/>
              <w:rPr>
                <w:bCs/>
              </w:rPr>
            </w:pPr>
            <w:r w:rsidRPr="00943E57">
              <w:rPr>
                <w:bCs/>
              </w:rPr>
              <w:t>-по электронной почте.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/>
              </w:rPr>
            </w:pPr>
            <w:r w:rsidRPr="00943E57">
              <w:rPr>
                <w:b/>
                <w:bCs/>
              </w:rPr>
              <w:t xml:space="preserve">4. Сведения о наличии платы за предоставление </w:t>
            </w:r>
            <w:proofErr w:type="spellStart"/>
            <w:r w:rsidRPr="00943E57">
              <w:rPr>
                <w:b/>
                <w:bCs/>
              </w:rPr>
              <w:t>подуслуги</w:t>
            </w:r>
            <w:proofErr w:type="spellEnd"/>
          </w:p>
          <w:p w:rsidR="00943E57" w:rsidRPr="00943E57" w:rsidRDefault="00943E57" w:rsidP="00943E57">
            <w:pPr>
              <w:pStyle w:val="Default"/>
              <w:ind w:left="720"/>
              <w:jc w:val="both"/>
            </w:pPr>
            <w:r w:rsidRPr="00943E57">
              <w:rPr>
                <w:bCs/>
              </w:rPr>
              <w:t>Предоставляется бесплатно.</w:t>
            </w:r>
          </w:p>
          <w:p w:rsidR="00943E57" w:rsidRPr="00943E57" w:rsidRDefault="00943E57" w:rsidP="00943E57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57" w:rsidRPr="00943E57" w:rsidTr="000715C1">
        <w:trPr>
          <w:trHeight w:val="1800"/>
        </w:trPr>
        <w:tc>
          <w:tcPr>
            <w:tcW w:w="4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заявителях, имеющих право на получение муниципальной услуги</w:t>
            </w:r>
          </w:p>
        </w:tc>
        <w:tc>
          <w:tcPr>
            <w:tcW w:w="10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E57" w:rsidRPr="00943E57" w:rsidRDefault="00943E57" w:rsidP="00943E57">
            <w:pPr>
              <w:snapToGrid w:val="0"/>
              <w:spacing w:after="0" w:line="240" w:lineRule="auto"/>
              <w:ind w:firstLine="6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заявителях, имеющих право на получение услуги (</w:t>
            </w:r>
            <w:proofErr w:type="spellStart"/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подуслуги</w:t>
            </w:r>
            <w:proofErr w:type="spellEnd"/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 </w:t>
            </w:r>
          </w:p>
          <w:p w:rsidR="00943E57" w:rsidRPr="00943E57" w:rsidRDefault="00943E57" w:rsidP="00943E57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представляется физическим лицам и юридическим лицам.</w:t>
            </w:r>
          </w:p>
          <w:p w:rsidR="00943E57" w:rsidRPr="00943E57" w:rsidRDefault="00943E57" w:rsidP="00943E57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>От имени получателя муниципальной услуги может выступать уполномоченный представитель (далее - заявитель), действующий на основании доверенности, оформленной в соответствии с законодательством Российской Федерации.</w:t>
            </w:r>
          </w:p>
          <w:p w:rsidR="00943E57" w:rsidRPr="00943E57" w:rsidRDefault="00943E57" w:rsidP="00943E57">
            <w:pPr>
              <w:snapToGrid w:val="0"/>
              <w:spacing w:after="0" w:line="240" w:lineRule="auto"/>
              <w:ind w:firstLine="6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57" w:rsidRPr="00943E57" w:rsidRDefault="00943E57" w:rsidP="00943E57">
            <w:pPr>
              <w:pStyle w:val="a5"/>
              <w:spacing w:after="0"/>
              <w:ind w:left="0" w:firstLine="666"/>
              <w:jc w:val="both"/>
              <w:rPr>
                <w:b/>
                <w:sz w:val="24"/>
                <w:szCs w:val="24"/>
              </w:rPr>
            </w:pPr>
            <w:r w:rsidRPr="00943E57">
              <w:rPr>
                <w:b/>
                <w:sz w:val="24"/>
                <w:szCs w:val="24"/>
              </w:rPr>
              <w:t>Наименование документа, подтверждающего правомочие заявителя соответствующей категории на получение услуги, а также установленные требования к данному документу</w:t>
            </w:r>
          </w:p>
          <w:p w:rsidR="00943E57" w:rsidRPr="00943E57" w:rsidRDefault="00943E57" w:rsidP="00943E57">
            <w:pPr>
              <w:pStyle w:val="a5"/>
              <w:spacing w:after="0"/>
              <w:ind w:left="0" w:firstLine="666"/>
              <w:jc w:val="both"/>
              <w:rPr>
                <w:sz w:val="24"/>
                <w:szCs w:val="24"/>
              </w:rPr>
            </w:pPr>
            <w:r w:rsidRPr="00943E57">
              <w:rPr>
                <w:sz w:val="24"/>
                <w:szCs w:val="24"/>
              </w:rPr>
              <w:t>Документы, удостоверяющие личность гражданина.</w:t>
            </w:r>
          </w:p>
          <w:p w:rsidR="00943E57" w:rsidRPr="00943E57" w:rsidRDefault="00943E57" w:rsidP="00943E57">
            <w:pPr>
              <w:pStyle w:val="a5"/>
              <w:spacing w:after="0"/>
              <w:ind w:left="0" w:firstLine="666"/>
              <w:jc w:val="both"/>
              <w:rPr>
                <w:sz w:val="24"/>
                <w:szCs w:val="24"/>
              </w:rPr>
            </w:pPr>
          </w:p>
          <w:p w:rsidR="00943E57" w:rsidRPr="00943E57" w:rsidRDefault="00943E57" w:rsidP="00943E57">
            <w:pPr>
              <w:pStyle w:val="a5"/>
              <w:spacing w:after="0"/>
              <w:ind w:left="0" w:firstLine="666"/>
              <w:jc w:val="both"/>
              <w:rPr>
                <w:b/>
                <w:sz w:val="24"/>
                <w:szCs w:val="24"/>
              </w:rPr>
            </w:pPr>
            <w:r w:rsidRPr="00943E57">
              <w:rPr>
                <w:b/>
                <w:sz w:val="24"/>
                <w:szCs w:val="24"/>
              </w:rPr>
              <w:t>Наличие возможности подачи заявления на предоставление услуги от имени заявителя</w:t>
            </w:r>
          </w:p>
          <w:p w:rsidR="00943E57" w:rsidRPr="00943E57" w:rsidRDefault="00943E57" w:rsidP="00943E57">
            <w:pPr>
              <w:pStyle w:val="a5"/>
              <w:spacing w:after="0"/>
              <w:ind w:left="0" w:firstLine="666"/>
              <w:jc w:val="both"/>
              <w:rPr>
                <w:sz w:val="24"/>
                <w:szCs w:val="24"/>
              </w:rPr>
            </w:pPr>
            <w:r w:rsidRPr="00943E57">
              <w:rPr>
                <w:sz w:val="24"/>
                <w:szCs w:val="24"/>
              </w:rPr>
              <w:t>Да.</w:t>
            </w:r>
          </w:p>
          <w:p w:rsidR="00943E57" w:rsidRPr="00943E57" w:rsidRDefault="00943E57" w:rsidP="00943E57">
            <w:pPr>
              <w:pStyle w:val="a5"/>
              <w:spacing w:after="0"/>
              <w:ind w:left="0" w:firstLine="666"/>
              <w:jc w:val="both"/>
              <w:rPr>
                <w:sz w:val="24"/>
                <w:szCs w:val="24"/>
              </w:rPr>
            </w:pPr>
          </w:p>
          <w:p w:rsidR="00943E57" w:rsidRPr="00943E57" w:rsidRDefault="00943E57" w:rsidP="00943E57">
            <w:pPr>
              <w:pStyle w:val="a5"/>
              <w:spacing w:after="0"/>
              <w:ind w:left="0" w:firstLine="666"/>
              <w:jc w:val="both"/>
              <w:rPr>
                <w:b/>
                <w:sz w:val="24"/>
                <w:szCs w:val="24"/>
              </w:rPr>
            </w:pPr>
            <w:r w:rsidRPr="00943E57">
              <w:rPr>
                <w:b/>
                <w:sz w:val="24"/>
                <w:szCs w:val="24"/>
              </w:rPr>
              <w:t>Исчерпывающий перечень лиц, имеющих право на подачу заявления от имени заявителя</w:t>
            </w:r>
          </w:p>
          <w:p w:rsidR="00943E57" w:rsidRPr="00943E57" w:rsidRDefault="00943E57" w:rsidP="00943E57">
            <w:pPr>
              <w:pStyle w:val="a5"/>
              <w:spacing w:after="0"/>
              <w:ind w:left="0" w:firstLine="666"/>
              <w:jc w:val="both"/>
              <w:rPr>
                <w:sz w:val="24"/>
                <w:szCs w:val="24"/>
              </w:rPr>
            </w:pPr>
            <w:r w:rsidRPr="00943E57">
              <w:rPr>
                <w:sz w:val="24"/>
                <w:szCs w:val="24"/>
              </w:rPr>
              <w:t>Нет.</w:t>
            </w:r>
          </w:p>
          <w:p w:rsidR="00943E57" w:rsidRPr="00943E57" w:rsidRDefault="00943E57" w:rsidP="00943E57">
            <w:pPr>
              <w:pStyle w:val="a5"/>
              <w:spacing w:after="0"/>
              <w:ind w:left="0" w:firstLine="666"/>
              <w:jc w:val="both"/>
              <w:rPr>
                <w:sz w:val="24"/>
                <w:szCs w:val="24"/>
              </w:rPr>
            </w:pPr>
          </w:p>
          <w:p w:rsidR="00943E57" w:rsidRPr="00943E57" w:rsidRDefault="00943E57" w:rsidP="00943E57">
            <w:pPr>
              <w:pStyle w:val="a5"/>
              <w:spacing w:after="0"/>
              <w:ind w:left="0" w:firstLine="666"/>
              <w:jc w:val="both"/>
              <w:rPr>
                <w:b/>
                <w:sz w:val="24"/>
                <w:szCs w:val="24"/>
              </w:rPr>
            </w:pPr>
            <w:r w:rsidRPr="00943E57">
              <w:rPr>
                <w:b/>
                <w:sz w:val="24"/>
                <w:szCs w:val="24"/>
              </w:rPr>
              <w:t>Наименование документа, подтверждающего право подачи заявления от имени заявителя, а также установленные требования к данному документу</w:t>
            </w:r>
          </w:p>
          <w:p w:rsidR="00943E57" w:rsidRPr="00943E57" w:rsidRDefault="00943E57" w:rsidP="00943E57">
            <w:pPr>
              <w:pStyle w:val="a5"/>
              <w:spacing w:after="0"/>
              <w:ind w:left="0" w:firstLine="666"/>
              <w:jc w:val="both"/>
              <w:rPr>
                <w:sz w:val="24"/>
                <w:szCs w:val="24"/>
              </w:rPr>
            </w:pPr>
            <w:r w:rsidRPr="00943E57">
              <w:rPr>
                <w:sz w:val="24"/>
                <w:szCs w:val="24"/>
              </w:rPr>
              <w:t>Документы, подтверждающие полномочия представителя, в случае подачи заявления представителем заявителя.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</w:p>
        </w:tc>
      </w:tr>
      <w:tr w:rsidR="00943E57" w:rsidRPr="00943E57" w:rsidTr="000715C1">
        <w:trPr>
          <w:trHeight w:val="1179"/>
        </w:trPr>
        <w:tc>
          <w:tcPr>
            <w:tcW w:w="4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предоставляемые заявителем для получения муниципальной  услуги</w:t>
            </w:r>
          </w:p>
        </w:tc>
        <w:tc>
          <w:tcPr>
            <w:tcW w:w="10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 xml:space="preserve">Исчерпывающий перечень документов, которые предоставляются заявителем для получения муниципальной  услуги, по каждой </w:t>
            </w:r>
            <w:proofErr w:type="spellStart"/>
            <w:r w:rsidRPr="00943E57">
              <w:rPr>
                <w:bCs/>
              </w:rPr>
              <w:t>подуслуги</w:t>
            </w:r>
            <w:proofErr w:type="spellEnd"/>
            <w:r w:rsidRPr="00943E57">
              <w:rPr>
                <w:bCs/>
              </w:rPr>
              <w:t xml:space="preserve">. </w:t>
            </w:r>
          </w:p>
          <w:p w:rsidR="00943E57" w:rsidRPr="00943E57" w:rsidRDefault="00943E57" w:rsidP="00943E57">
            <w:pPr>
              <w:pStyle w:val="Default"/>
              <w:ind w:left="666"/>
              <w:jc w:val="both"/>
              <w:rPr>
                <w:b/>
                <w:bCs/>
              </w:rPr>
            </w:pPr>
            <w:r w:rsidRPr="00943E57">
              <w:rPr>
                <w:b/>
                <w:bCs/>
              </w:rPr>
              <w:t>1. Наименование документа</w:t>
            </w:r>
          </w:p>
          <w:p w:rsidR="002D5445" w:rsidRDefault="002D5445" w:rsidP="00943E57">
            <w:pPr>
              <w:pStyle w:val="Default"/>
              <w:ind w:left="-43" w:firstLine="709"/>
              <w:jc w:val="both"/>
              <w:rPr>
                <w:lang w:eastAsia="en-US"/>
              </w:rPr>
            </w:pPr>
            <w:r w:rsidRPr="009F1E0C">
              <w:rPr>
                <w:lang w:eastAsia="en-US"/>
              </w:rPr>
              <w:t xml:space="preserve">заявление, которое оформляется в соответствии с образцом </w:t>
            </w:r>
          </w:p>
          <w:p w:rsidR="002D5445" w:rsidRPr="009F1E0C" w:rsidRDefault="002D5445" w:rsidP="002D54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документы, которые необходимы для предоставления услуги (Приложение № 3), (за исключением документов, которые, в соответствии с п.3 ст.6 Федерального закона от 27 июля 2010 года №210-ФЗ «Об организации предоставления государственных и муниципальных услуг», предоставляются в рамках межведомственного взаимодействия).</w:t>
            </w:r>
          </w:p>
          <w:p w:rsidR="002D5445" w:rsidRPr="009F1E0C" w:rsidRDefault="002D5445" w:rsidP="002D54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Документы, указанные в Приложении № 3 административного регламента, представляются:</w:t>
            </w:r>
          </w:p>
          <w:p w:rsidR="002D5445" w:rsidRPr="009F1E0C" w:rsidRDefault="002D5445" w:rsidP="002D54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либо в виде нотариально удостоверенных копий документов; </w:t>
            </w:r>
          </w:p>
          <w:p w:rsidR="002D5445" w:rsidRPr="009F1E0C" w:rsidRDefault="002D5445" w:rsidP="002D54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либо копия документа заверяется при наличии оригинала на месте предоставления муниципальной услуги.</w:t>
            </w:r>
          </w:p>
          <w:p w:rsidR="002D5445" w:rsidRPr="009F1E0C" w:rsidRDefault="002D5445" w:rsidP="002D544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0C">
              <w:rPr>
                <w:rFonts w:ascii="Times New Roman" w:eastAsia="Times New Roman" w:hAnsi="Times New Roman" w:cs="Times New Roman"/>
                <w:sz w:val="24"/>
                <w:szCs w:val="24"/>
              </w:rPr>
              <w:t>2.6.5. По своему желанию заявитель дополнительно может представить иные документы, которые, по его мнению, имеют значение для предоставления услуги.</w:t>
            </w:r>
          </w:p>
          <w:p w:rsidR="002D5445" w:rsidRDefault="002D5445" w:rsidP="00943E57">
            <w:pPr>
              <w:pStyle w:val="Default"/>
              <w:ind w:left="-43" w:firstLine="709"/>
              <w:jc w:val="both"/>
              <w:rPr>
                <w:lang w:eastAsia="en-US"/>
              </w:rPr>
            </w:pPr>
          </w:p>
          <w:p w:rsidR="002D5445" w:rsidRDefault="002D5445" w:rsidP="002D5445">
            <w:pPr>
              <w:pStyle w:val="Default"/>
              <w:jc w:val="both"/>
              <w:rPr>
                <w:lang w:eastAsia="en-US"/>
              </w:rPr>
            </w:pPr>
          </w:p>
          <w:p w:rsidR="00943E57" w:rsidRPr="00943E57" w:rsidRDefault="00943E57" w:rsidP="00943E57">
            <w:pPr>
              <w:pStyle w:val="Default"/>
              <w:ind w:left="-43" w:firstLine="709"/>
              <w:jc w:val="both"/>
              <w:rPr>
                <w:b/>
                <w:bCs/>
              </w:rPr>
            </w:pPr>
            <w:r w:rsidRPr="00943E57">
              <w:rPr>
                <w:b/>
                <w:bCs/>
              </w:rPr>
              <w:t>2. Количество необходимых экземпляров документа с указанием подлинник/копия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>1) 1 экз. оригинал;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 xml:space="preserve">2) 1 экз. </w:t>
            </w:r>
            <w:r w:rsidR="00317621">
              <w:rPr>
                <w:bCs/>
              </w:rPr>
              <w:t>копия</w:t>
            </w:r>
            <w:r w:rsidRPr="00943E57">
              <w:rPr>
                <w:bCs/>
              </w:rPr>
              <w:t>;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>3) 1 экз. копия;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>4) 1 экз. копия;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 xml:space="preserve">5) 1 экз. </w:t>
            </w:r>
            <w:r w:rsidR="00317621">
              <w:rPr>
                <w:bCs/>
              </w:rPr>
              <w:t>копия</w:t>
            </w:r>
            <w:r w:rsidRPr="00943E57">
              <w:rPr>
                <w:bCs/>
              </w:rPr>
              <w:t>;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 xml:space="preserve">6) 1 экз. </w:t>
            </w:r>
            <w:r w:rsidR="00317621">
              <w:rPr>
                <w:bCs/>
              </w:rPr>
              <w:t>копия</w:t>
            </w:r>
            <w:r w:rsidRPr="00943E57">
              <w:rPr>
                <w:bCs/>
              </w:rPr>
              <w:t>.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</w:p>
          <w:p w:rsidR="00943E57" w:rsidRPr="00943E57" w:rsidRDefault="00943E57" w:rsidP="00943E57">
            <w:pPr>
              <w:pStyle w:val="Default"/>
              <w:ind w:left="666"/>
              <w:jc w:val="both"/>
              <w:rPr>
                <w:b/>
                <w:bCs/>
              </w:rPr>
            </w:pPr>
            <w:r w:rsidRPr="00943E57">
              <w:rPr>
                <w:b/>
                <w:bCs/>
              </w:rPr>
              <w:t>3. Установленные требования к документу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</w:pPr>
            <w:r w:rsidRPr="00943E57">
              <w:t>Нет</w:t>
            </w:r>
          </w:p>
          <w:p w:rsidR="00943E57" w:rsidRPr="00943E57" w:rsidRDefault="00943E57" w:rsidP="00943E57">
            <w:pPr>
              <w:pStyle w:val="Default"/>
              <w:ind w:left="99" w:firstLine="567"/>
              <w:jc w:val="both"/>
              <w:rPr>
                <w:b/>
                <w:bCs/>
              </w:rPr>
            </w:pPr>
            <w:r w:rsidRPr="00943E57">
              <w:rPr>
                <w:b/>
                <w:bCs/>
              </w:rPr>
              <w:t>4. Форма и образец заполнения соответствующего документа (прикладываются к тех</w:t>
            </w:r>
            <w:r w:rsidRPr="00943E57">
              <w:rPr>
                <w:b/>
              </w:rPr>
              <w:t>нологическ</w:t>
            </w:r>
            <w:r w:rsidRPr="00943E57">
              <w:rPr>
                <w:b/>
                <w:bCs/>
              </w:rPr>
              <w:t>ой схеме)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>1) Приложение 1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>2) -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>3) -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>4) -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 xml:space="preserve">5) – 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Cs/>
              </w:rPr>
            </w:pPr>
            <w:r w:rsidRPr="00943E57">
              <w:rPr>
                <w:bCs/>
              </w:rPr>
              <w:t xml:space="preserve">6) - </w:t>
            </w:r>
          </w:p>
        </w:tc>
      </w:tr>
      <w:tr w:rsidR="00943E57" w:rsidRPr="00943E57" w:rsidTr="000715C1">
        <w:trPr>
          <w:trHeight w:val="225"/>
        </w:trPr>
        <w:tc>
          <w:tcPr>
            <w:tcW w:w="4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Документы (информация), получаемые в рамках межведомственного информационного взаимодействия при предоставлении муниципальной услуги</w:t>
            </w:r>
          </w:p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E57" w:rsidRPr="00943E57" w:rsidRDefault="00943E57" w:rsidP="00943E57">
            <w:pPr>
              <w:pStyle w:val="Default"/>
              <w:ind w:firstLine="666"/>
              <w:jc w:val="both"/>
            </w:pPr>
            <w:r w:rsidRPr="00943E57">
              <w:t>Содержит перечень документов (информации), которые запрашиваются посредством подготовки и направления межведомственных запросов по услуге (</w:t>
            </w:r>
            <w:proofErr w:type="spellStart"/>
            <w:r w:rsidRPr="00943E57">
              <w:t>подуслуге</w:t>
            </w:r>
            <w:proofErr w:type="spellEnd"/>
            <w:r w:rsidRPr="00943E57">
              <w:t>). Для каждого документа (информации), запрашиваемого по каналам межведомственного взаимодействия:</w:t>
            </w:r>
          </w:p>
          <w:p w:rsidR="00943E57" w:rsidRPr="00943E57" w:rsidRDefault="00943E57" w:rsidP="00943E57">
            <w:pPr>
              <w:pStyle w:val="Default"/>
              <w:ind w:left="666"/>
              <w:jc w:val="both"/>
              <w:rPr>
                <w:b/>
              </w:rPr>
            </w:pPr>
            <w:r w:rsidRPr="00943E57">
              <w:rPr>
                <w:b/>
              </w:rPr>
              <w:t>1. Наименование документа/состав запрашиваемых сведений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</w:pPr>
            <w:r w:rsidRPr="00943E57">
              <w:t>Нет</w:t>
            </w:r>
          </w:p>
          <w:p w:rsidR="00943E57" w:rsidRPr="00943E57" w:rsidRDefault="00943E57" w:rsidP="00943E57">
            <w:pPr>
              <w:suppressAutoHyphens/>
              <w:adjustRightInd w:val="0"/>
              <w:spacing w:after="0" w:line="240" w:lineRule="auto"/>
              <w:ind w:firstLine="6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4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органа в </w:t>
            </w:r>
            <w:proofErr w:type="gramStart"/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proofErr w:type="gramEnd"/>
            <w:r w:rsidRPr="00943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которого направляется межведомственный запрос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</w:pPr>
            <w:r w:rsidRPr="00943E57">
              <w:t>Нет</w:t>
            </w:r>
          </w:p>
          <w:p w:rsidR="00943E57" w:rsidRPr="00943E57" w:rsidRDefault="00943E57" w:rsidP="00943E57">
            <w:pPr>
              <w:pStyle w:val="Default"/>
              <w:tabs>
                <w:tab w:val="left" w:pos="808"/>
              </w:tabs>
              <w:ind w:firstLine="666"/>
              <w:jc w:val="both"/>
              <w:rPr>
                <w:b/>
              </w:rPr>
            </w:pPr>
            <w:r w:rsidRPr="00943E57">
              <w:rPr>
                <w:b/>
              </w:rPr>
              <w:t xml:space="preserve">3. Сведения о НПА, которым установлено представление документа и (или) информации, </w:t>
            </w:r>
            <w:proofErr w:type="gramStart"/>
            <w:r w:rsidRPr="00943E57">
              <w:rPr>
                <w:b/>
              </w:rPr>
              <w:t>необходимых</w:t>
            </w:r>
            <w:proofErr w:type="gramEnd"/>
            <w:r w:rsidRPr="00943E57">
              <w:rPr>
                <w:b/>
              </w:rPr>
              <w:t xml:space="preserve"> для предоставления муниципальной услуги</w:t>
            </w:r>
          </w:p>
          <w:p w:rsidR="00943E57" w:rsidRPr="00943E57" w:rsidRDefault="00943E57" w:rsidP="00943E57">
            <w:pPr>
              <w:pStyle w:val="Default"/>
              <w:tabs>
                <w:tab w:val="left" w:pos="808"/>
              </w:tabs>
              <w:ind w:firstLine="666"/>
              <w:jc w:val="both"/>
            </w:pPr>
            <w:r w:rsidRPr="00943E57">
              <w:t xml:space="preserve">Федеральный закон от 27.07.2010 года № 210-ФЗ «Об организации предоставления государственных и муниципальных услуг» 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/>
              </w:rPr>
            </w:pPr>
            <w:r w:rsidRPr="00943E57">
              <w:rPr>
                <w:b/>
              </w:rPr>
              <w:t>4. Срок подготовки межведомственного запроса и срок направления ответа на межведомственный запрос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</w:pPr>
            <w:r w:rsidRPr="00943E57">
              <w:t xml:space="preserve"> Нет</w:t>
            </w:r>
          </w:p>
          <w:p w:rsidR="00943E57" w:rsidRPr="00943E57" w:rsidRDefault="00943E57" w:rsidP="00943E57">
            <w:pPr>
              <w:pStyle w:val="Default"/>
              <w:ind w:left="666"/>
              <w:jc w:val="both"/>
              <w:rPr>
                <w:b/>
              </w:rPr>
            </w:pPr>
            <w:r w:rsidRPr="00943E57">
              <w:rPr>
                <w:b/>
              </w:rPr>
              <w:t>5. Сотрудник, ответственный за осуществление межведомственного запроса</w:t>
            </w:r>
          </w:p>
          <w:p w:rsidR="00943E57" w:rsidRPr="00943E57" w:rsidRDefault="00943E57" w:rsidP="00943E57">
            <w:pPr>
              <w:pStyle w:val="Default"/>
              <w:ind w:left="666"/>
              <w:jc w:val="both"/>
              <w:rPr>
                <w:b/>
              </w:rPr>
            </w:pPr>
            <w:r w:rsidRPr="00943E57">
              <w:t>Специалист Администрации сельсовета.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/>
              </w:rPr>
            </w:pPr>
            <w:r w:rsidRPr="00943E57">
              <w:rPr>
                <w:b/>
              </w:rPr>
              <w:t>6. Форма и образец заполнения межведомственного запроса</w:t>
            </w:r>
          </w:p>
          <w:p w:rsidR="00943E57" w:rsidRPr="00943E57" w:rsidRDefault="00943E57" w:rsidP="00943E57">
            <w:pPr>
              <w:pStyle w:val="Default"/>
              <w:ind w:firstLine="666"/>
              <w:jc w:val="both"/>
              <w:rPr>
                <w:b/>
              </w:rPr>
            </w:pPr>
            <w:r w:rsidRPr="00943E57">
              <w:t>Нет</w:t>
            </w:r>
          </w:p>
        </w:tc>
      </w:tr>
      <w:tr w:rsidR="00943E57" w:rsidRPr="00943E57" w:rsidTr="000715C1">
        <w:trPr>
          <w:trHeight w:val="403"/>
        </w:trPr>
        <w:tc>
          <w:tcPr>
            <w:tcW w:w="4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3E57" w:rsidRPr="00943E57" w:rsidRDefault="00943E57" w:rsidP="00943E5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Технологические процессы предоставления муниципальной услуги</w:t>
            </w:r>
          </w:p>
        </w:tc>
        <w:tc>
          <w:tcPr>
            <w:tcW w:w="10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57" w:rsidRPr="00943E57" w:rsidRDefault="00943E57" w:rsidP="00943E57">
            <w:pPr>
              <w:spacing w:after="0" w:line="240" w:lineRule="auto"/>
              <w:ind w:firstLine="6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Содержит детализированные до уровня отдельных действий формализованное описание технологических процессов предоставления каждой </w:t>
            </w:r>
            <w:proofErr w:type="spellStart"/>
            <w:r w:rsidRPr="0094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подуслуги</w:t>
            </w:r>
            <w:proofErr w:type="spellEnd"/>
            <w:r w:rsidRPr="0094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Информация по каждому действию в рамках административной процедуры приводится в соответствии со следующей структурой</w:t>
            </w:r>
          </w:p>
          <w:p w:rsidR="00943E57" w:rsidRPr="00943E57" w:rsidRDefault="00943E57" w:rsidP="00943E57">
            <w:pPr>
              <w:spacing w:after="0" w:line="240" w:lineRule="auto"/>
              <w:ind w:firstLine="6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1.Порядок выполнения каждого действия с возможными траекториями и критериями принятия решений</w:t>
            </w:r>
          </w:p>
          <w:p w:rsidR="00977CAF" w:rsidRPr="00C56D27" w:rsidRDefault="00977CAF" w:rsidP="00977C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D27">
              <w:rPr>
                <w:rFonts w:ascii="Times New Roman" w:eastAsia="Times New Roman" w:hAnsi="Times New Roman" w:cs="Times New Roman"/>
                <w:sz w:val="24"/>
                <w:szCs w:val="24"/>
              </w:rPr>
              <w:t>1) прием и регистрация заявления о предоставлении муниципальной услуги и документов;</w:t>
            </w:r>
          </w:p>
          <w:p w:rsidR="00977CAF" w:rsidRPr="00C56D27" w:rsidRDefault="00977CAF" w:rsidP="00977C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D27">
              <w:rPr>
                <w:rFonts w:ascii="Times New Roman" w:eastAsia="Times New Roman" w:hAnsi="Times New Roman" w:cs="Times New Roman"/>
                <w:sz w:val="24"/>
                <w:szCs w:val="24"/>
              </w:rPr>
              <w:t>2) формирование и направление межведомственных запросов в органы (организации), участвующие в предоставлении муниципальной услуги;</w:t>
            </w:r>
          </w:p>
          <w:p w:rsidR="00977CAF" w:rsidRPr="00C56D27" w:rsidRDefault="00977CAF" w:rsidP="00977C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6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C56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принятие решения о предоставлении (отказе в предоставлении) муниципальной  услуги и оформление результатов.</w:t>
            </w:r>
          </w:p>
          <w:p w:rsidR="00977CAF" w:rsidRPr="00C56D27" w:rsidRDefault="00977CAF" w:rsidP="00977C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D27">
              <w:rPr>
                <w:rFonts w:ascii="Times New Roman" w:eastAsia="Times New Roman" w:hAnsi="Times New Roman" w:cs="Times New Roman"/>
                <w:sz w:val="24"/>
                <w:szCs w:val="24"/>
              </w:rPr>
              <w:t>4) выдача (направление) заявителю результата предоставления муниципальной услуги;</w:t>
            </w:r>
          </w:p>
          <w:p w:rsidR="00943E57" w:rsidRPr="00943E57" w:rsidRDefault="00943E57" w:rsidP="00943E57">
            <w:pPr>
              <w:spacing w:after="0" w:line="240" w:lineRule="auto"/>
              <w:ind w:left="6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Ответственные специалисты по каждому действию</w:t>
            </w:r>
          </w:p>
          <w:p w:rsidR="00943E57" w:rsidRPr="00943E57" w:rsidRDefault="00943E57" w:rsidP="00943E57">
            <w:pPr>
              <w:spacing w:after="0" w:line="240" w:lineRule="auto"/>
              <w:ind w:firstLine="6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 сельсовета</w:t>
            </w:r>
          </w:p>
          <w:p w:rsidR="00943E57" w:rsidRPr="00943E57" w:rsidRDefault="00943E57" w:rsidP="00943E57">
            <w:pPr>
              <w:spacing w:after="0" w:line="240" w:lineRule="auto"/>
              <w:ind w:left="6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Среднее время выполнения каждого действия</w:t>
            </w:r>
          </w:p>
          <w:p w:rsidR="00943E57" w:rsidRPr="00943E57" w:rsidRDefault="00977CAF" w:rsidP="00943E5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6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мин</w:t>
            </w:r>
            <w:r w:rsidR="00943E57" w:rsidRPr="00943E5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43E57" w:rsidRPr="00943E57" w:rsidRDefault="00632625" w:rsidP="00943E5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6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43E57" w:rsidRPr="00943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рабочих дня;</w:t>
            </w:r>
          </w:p>
          <w:p w:rsidR="00943E57" w:rsidRDefault="00632625" w:rsidP="00943E5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6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день;</w:t>
            </w:r>
          </w:p>
          <w:p w:rsidR="00632625" w:rsidRPr="00943E57" w:rsidRDefault="00632625" w:rsidP="00943E5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6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рабочих дня</w:t>
            </w:r>
          </w:p>
          <w:p w:rsidR="00943E57" w:rsidRPr="00943E57" w:rsidRDefault="00943E57" w:rsidP="00943E57">
            <w:pPr>
              <w:spacing w:after="0" w:line="240" w:lineRule="auto"/>
              <w:ind w:firstLine="6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Ресурсы, необходимые для выполнения действия (документационные и технологические)</w:t>
            </w:r>
          </w:p>
          <w:p w:rsidR="00943E57" w:rsidRPr="00943E57" w:rsidRDefault="00943E57" w:rsidP="00943E57">
            <w:pPr>
              <w:spacing w:after="0" w:line="240" w:lineRule="auto"/>
              <w:ind w:firstLine="6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Cs/>
                <w:sz w:val="24"/>
                <w:szCs w:val="24"/>
              </w:rPr>
              <w:t>1) Нормативные правовые акты, регулирующие предоставление муниципальной услуги;</w:t>
            </w:r>
          </w:p>
          <w:p w:rsidR="00943E57" w:rsidRPr="00943E57" w:rsidRDefault="00943E57" w:rsidP="00943E57">
            <w:pPr>
              <w:spacing w:after="0" w:line="240" w:lineRule="auto"/>
              <w:ind w:firstLine="6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Cs/>
                <w:sz w:val="24"/>
                <w:szCs w:val="24"/>
              </w:rPr>
              <w:t>2)Автоматизированное рабочее место, подключенное к СМЭВ.</w:t>
            </w:r>
          </w:p>
          <w:p w:rsidR="00943E57" w:rsidRPr="00943E57" w:rsidRDefault="00943E57" w:rsidP="00943E57">
            <w:pPr>
              <w:spacing w:after="0" w:line="240" w:lineRule="auto"/>
              <w:ind w:firstLine="6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94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Возможные сценарии дальнейшего предоставления </w:t>
            </w:r>
            <w:proofErr w:type="spellStart"/>
            <w:r w:rsidRPr="0094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подуслуги</w:t>
            </w:r>
            <w:proofErr w:type="spellEnd"/>
            <w:r w:rsidRPr="0094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зависимости от результатов выполнения действия</w:t>
            </w:r>
          </w:p>
          <w:p w:rsidR="00943E57" w:rsidRPr="00943E57" w:rsidRDefault="00943E57" w:rsidP="00943E57">
            <w:pPr>
              <w:spacing w:after="0" w:line="240" w:lineRule="auto"/>
              <w:ind w:firstLine="6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E57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</w:tbl>
    <w:p w:rsidR="00943E57" w:rsidRPr="00943E57" w:rsidRDefault="00943E57" w:rsidP="00943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43E57" w:rsidRPr="00943E57">
          <w:pgSz w:w="16838" w:h="11906" w:orient="landscape"/>
          <w:pgMar w:top="567" w:right="1134" w:bottom="850" w:left="1134" w:header="720" w:footer="720" w:gutter="0"/>
          <w:cols w:space="720"/>
          <w:docGrid w:linePitch="360"/>
        </w:sectPr>
      </w:pPr>
    </w:p>
    <w:p w:rsidR="00632625" w:rsidRDefault="00632625" w:rsidP="00632625">
      <w:pPr>
        <w:spacing w:after="0" w:line="240" w:lineRule="auto"/>
        <w:ind w:firstLine="709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>Приложение № 2</w:t>
      </w:r>
    </w:p>
    <w:p w:rsidR="00632625" w:rsidRDefault="00632625" w:rsidP="00632625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к административному регламенту по предоставлению муниципальной услуги </w:t>
      </w:r>
      <w:r>
        <w:rPr>
          <w:rFonts w:ascii="Times New Roman" w:hAnsi="Times New Roman"/>
          <w:bCs/>
          <w:sz w:val="20"/>
          <w:szCs w:val="20"/>
        </w:rPr>
        <w:t>«Предоставление</w:t>
      </w:r>
      <w:r>
        <w:rPr>
          <w:rFonts w:ascii="Times New Roman" w:hAnsi="Times New Roman"/>
          <w:sz w:val="20"/>
          <w:szCs w:val="20"/>
          <w:lang w:eastAsia="en-US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632625" w:rsidRDefault="00632625" w:rsidP="00632625">
      <w:pPr>
        <w:spacing w:after="0" w:line="240" w:lineRule="auto"/>
        <w:rPr>
          <w:rFonts w:cs="Calibri"/>
          <w:sz w:val="20"/>
          <w:szCs w:val="20"/>
          <w:lang w:eastAsia="en-US"/>
        </w:rPr>
      </w:pPr>
    </w:p>
    <w:p w:rsidR="00632625" w:rsidRDefault="00632625" w:rsidP="006326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8"/>
          <w:lang w:eastAsia="en-US"/>
        </w:rPr>
        <w:t xml:space="preserve">Образец заявления о предоставлении информации </w:t>
      </w:r>
      <w:r>
        <w:rPr>
          <w:rFonts w:ascii="Times New Roman" w:hAnsi="Times New Roman"/>
          <w:sz w:val="24"/>
          <w:szCs w:val="24"/>
          <w:lang w:eastAsia="en-US"/>
        </w:rPr>
        <w:t>об объектах недвижимого имущества, находящихся в муниципальной собственности и предназначенных для сдачи в аренду</w:t>
      </w:r>
    </w:p>
    <w:p w:rsidR="00632625" w:rsidRDefault="00632625" w:rsidP="00632625">
      <w:pPr>
        <w:spacing w:after="0" w:line="240" w:lineRule="auto"/>
        <w:jc w:val="center"/>
        <w:rPr>
          <w:rFonts w:cs="Calibri"/>
          <w:sz w:val="24"/>
          <w:szCs w:val="28"/>
          <w:lang w:eastAsia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35"/>
        <w:gridCol w:w="6379"/>
      </w:tblGrid>
      <w:tr w:rsidR="00632625" w:rsidTr="00C81034">
        <w:tc>
          <w:tcPr>
            <w:tcW w:w="2835" w:type="dxa"/>
            <w:shd w:val="clear" w:color="auto" w:fill="FFFFFF"/>
          </w:tcPr>
          <w:p w:rsidR="00632625" w:rsidRDefault="00632625" w:rsidP="00C81034">
            <w:pPr>
              <w:spacing w:line="100" w:lineRule="atLeast"/>
              <w:jc w:val="center"/>
              <w:rPr>
                <w:rFonts w:cs="Calibri"/>
                <w:sz w:val="19"/>
                <w:szCs w:val="19"/>
                <w:lang w:eastAsia="en-US"/>
              </w:rPr>
            </w:pPr>
          </w:p>
        </w:tc>
        <w:tc>
          <w:tcPr>
            <w:tcW w:w="6379" w:type="dxa"/>
            <w:shd w:val="clear" w:color="auto" w:fill="FFFFFF"/>
          </w:tcPr>
          <w:p w:rsidR="00632625" w:rsidRDefault="00632625" w:rsidP="00C81034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Главе Амосовского сельсовета Медвенского района Курской области</w:t>
            </w:r>
          </w:p>
          <w:p w:rsidR="00632625" w:rsidRDefault="00632625" w:rsidP="00C8103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_______________________________________     </w:t>
            </w:r>
          </w:p>
          <w:p w:rsidR="00632625" w:rsidRDefault="00632625" w:rsidP="00C8103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(инициалы и фамилия)</w:t>
            </w:r>
          </w:p>
          <w:p w:rsidR="00632625" w:rsidRDefault="00632625" w:rsidP="00C81034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от______________________________________________________________________________</w:t>
            </w:r>
          </w:p>
          <w:p w:rsidR="00632625" w:rsidRDefault="00632625" w:rsidP="00C81034">
            <w:pPr>
              <w:spacing w:after="0" w:line="100" w:lineRule="atLeast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(наименование юридического лица, должность и Ф.И.О. лица,</w:t>
            </w:r>
            <w:proofErr w:type="gramEnd"/>
          </w:p>
          <w:p w:rsidR="00632625" w:rsidRDefault="00632625" w:rsidP="00C81034">
            <w:pPr>
              <w:spacing w:after="0" w:line="100" w:lineRule="atLeast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действующего от имени юр. лица,  контактный телефон/факс)</w:t>
            </w:r>
          </w:p>
          <w:p w:rsidR="00632625" w:rsidRDefault="00632625" w:rsidP="00C81034">
            <w:pPr>
              <w:spacing w:after="0" w:line="100" w:lineRule="atLeast"/>
              <w:jc w:val="both"/>
              <w:rPr>
                <w:rFonts w:cs="Calibri"/>
                <w:sz w:val="19"/>
                <w:szCs w:val="19"/>
                <w:lang w:eastAsia="en-US"/>
              </w:rPr>
            </w:pPr>
          </w:p>
          <w:p w:rsidR="00632625" w:rsidRDefault="00632625" w:rsidP="00C81034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юридический адрес:_________________________________</w:t>
            </w:r>
          </w:p>
          <w:p w:rsidR="00632625" w:rsidRDefault="00632625" w:rsidP="00C81034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</w:t>
            </w:r>
          </w:p>
          <w:p w:rsidR="00632625" w:rsidRDefault="00632625" w:rsidP="00C81034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почтовый адрес: </w:t>
            </w:r>
          </w:p>
          <w:p w:rsidR="00632625" w:rsidRDefault="00632625" w:rsidP="00C81034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</w:t>
            </w:r>
          </w:p>
          <w:p w:rsidR="00632625" w:rsidRDefault="00632625" w:rsidP="00C81034">
            <w:pPr>
              <w:spacing w:line="100" w:lineRule="atLeast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632625" w:rsidRDefault="00632625" w:rsidP="00632625">
      <w:pPr>
        <w:spacing w:after="0" w:line="100" w:lineRule="atLeast"/>
        <w:rPr>
          <w:rFonts w:cs="Calibri"/>
          <w:sz w:val="19"/>
          <w:szCs w:val="19"/>
          <w:lang w:eastAsia="en-US"/>
        </w:rPr>
      </w:pPr>
    </w:p>
    <w:p w:rsidR="00632625" w:rsidRDefault="00632625" w:rsidP="00632625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ЗАЯВЛЕНИЕ</w:t>
      </w:r>
    </w:p>
    <w:p w:rsidR="00632625" w:rsidRDefault="00632625" w:rsidP="00632625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Прошу предоставить информацию об объекте недвижимого имущества, предназначенного для сдачи в аренду:</w:t>
      </w:r>
    </w:p>
    <w:p w:rsidR="00632625" w:rsidRDefault="00632625" w:rsidP="00632625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наименование объекта недвижимости:</w:t>
      </w:r>
    </w:p>
    <w:p w:rsidR="00632625" w:rsidRDefault="00632625" w:rsidP="00632625">
      <w:pPr>
        <w:spacing w:after="0" w:line="10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_________________________________________________________________________,</w:t>
      </w:r>
    </w:p>
    <w:p w:rsidR="00632625" w:rsidRDefault="00632625" w:rsidP="00632625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адрес места нахождения:_________________________________________________</w:t>
      </w:r>
    </w:p>
    <w:p w:rsidR="00632625" w:rsidRDefault="00632625" w:rsidP="00632625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______________________________________________________________________,</w:t>
      </w:r>
    </w:p>
    <w:p w:rsidR="00632625" w:rsidRDefault="00632625" w:rsidP="00632625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иное описание _______________________________________________________,</w:t>
      </w:r>
    </w:p>
    <w:p w:rsidR="00632625" w:rsidRDefault="00632625" w:rsidP="00632625">
      <w:pPr>
        <w:spacing w:after="0" w:line="100" w:lineRule="atLeast"/>
        <w:ind w:left="709" w:firstLine="578"/>
        <w:jc w:val="both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для___________________________________________________________________</w:t>
      </w:r>
    </w:p>
    <w:p w:rsidR="00632625" w:rsidRDefault="00632625" w:rsidP="00632625">
      <w:pPr>
        <w:spacing w:line="100" w:lineRule="atLeast"/>
        <w:jc w:val="both"/>
        <w:rPr>
          <w:rFonts w:ascii="Times New Roman" w:hAnsi="Times New Roman"/>
          <w:sz w:val="17"/>
          <w:szCs w:val="17"/>
          <w:lang w:eastAsia="en-US"/>
        </w:rPr>
      </w:pPr>
      <w:r>
        <w:rPr>
          <w:rFonts w:ascii="Times New Roman" w:hAnsi="Times New Roman"/>
          <w:sz w:val="17"/>
          <w:szCs w:val="17"/>
          <w:lang w:eastAsia="en-US"/>
        </w:rPr>
        <w:t xml:space="preserve">                                                                                           (обоснования испрашиваемого права)     </w:t>
      </w:r>
    </w:p>
    <w:p w:rsidR="00632625" w:rsidRDefault="00632625" w:rsidP="00632625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Информацию следует: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выдать на руки, отправить по почте________________________ _</w:t>
      </w:r>
    </w:p>
    <w:p w:rsidR="00632625" w:rsidRDefault="00632625" w:rsidP="00632625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(ненужное зачеркнуть) </w:t>
      </w:r>
    </w:p>
    <w:p w:rsidR="00632625" w:rsidRDefault="00632625" w:rsidP="00632625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632625" w:rsidRDefault="00632625" w:rsidP="006326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(адрес для доставки почтой)</w:t>
      </w:r>
    </w:p>
    <w:p w:rsidR="00632625" w:rsidRDefault="00632625" w:rsidP="00632625">
      <w:pPr>
        <w:spacing w:line="10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Приложение __________________________________________________________________________________________________________________________________________________________(</w:t>
      </w:r>
      <w:r>
        <w:rPr>
          <w:rFonts w:ascii="Times New Roman" w:hAnsi="Times New Roman"/>
          <w:sz w:val="16"/>
          <w:szCs w:val="16"/>
          <w:lang w:eastAsia="en-US"/>
        </w:rPr>
        <w:t xml:space="preserve">перечень документов, указанных в Приложении №3 к Регламенту)                                         </w:t>
      </w:r>
    </w:p>
    <w:p w:rsidR="00632625" w:rsidRDefault="00632625" w:rsidP="00632625">
      <w:pPr>
        <w:spacing w:line="10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«____»_______________  20____г</w:t>
      </w:r>
    </w:p>
    <w:p w:rsidR="00632625" w:rsidRDefault="00632625" w:rsidP="00632625">
      <w:pPr>
        <w:spacing w:line="10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</w:t>
      </w:r>
    </w:p>
    <w:p w:rsidR="00632625" w:rsidRDefault="00632625" w:rsidP="00632625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(подпись  лица)                                  </w:t>
      </w:r>
    </w:p>
    <w:p w:rsidR="00632625" w:rsidRDefault="00632625" w:rsidP="00632625"/>
    <w:p w:rsidR="00632625" w:rsidRDefault="00632625" w:rsidP="00632625"/>
    <w:p w:rsidR="00F706DF" w:rsidRDefault="00F706DF" w:rsidP="00F706DF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706DF" w:rsidRDefault="00F706DF" w:rsidP="00F706DF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Приложение №3</w:t>
      </w:r>
    </w:p>
    <w:p w:rsidR="00F706DF" w:rsidRDefault="00F706DF" w:rsidP="00F706DF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F706DF" w:rsidRDefault="00F706DF" w:rsidP="00F706DF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к административному регламенту по предоставлению муниципальной услуги </w:t>
      </w:r>
      <w:r>
        <w:rPr>
          <w:rFonts w:ascii="Times New Roman" w:hAnsi="Times New Roman"/>
          <w:bCs/>
          <w:sz w:val="20"/>
          <w:szCs w:val="20"/>
        </w:rPr>
        <w:t>«Предоставление</w:t>
      </w:r>
      <w:r>
        <w:rPr>
          <w:rFonts w:ascii="Times New Roman" w:hAnsi="Times New Roman"/>
          <w:sz w:val="20"/>
          <w:szCs w:val="20"/>
          <w:lang w:eastAsia="en-US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F706DF" w:rsidRDefault="00F706DF" w:rsidP="00F706DF">
      <w:pPr>
        <w:spacing w:after="0" w:line="240" w:lineRule="auto"/>
        <w:rPr>
          <w:rFonts w:cs="Calibri"/>
          <w:sz w:val="20"/>
          <w:szCs w:val="20"/>
          <w:lang w:eastAsia="en-US"/>
        </w:rPr>
      </w:pPr>
    </w:p>
    <w:p w:rsidR="00F706DF" w:rsidRDefault="00F706DF" w:rsidP="00F706DF">
      <w:pPr>
        <w:spacing w:after="0" w:line="240" w:lineRule="auto"/>
        <w:rPr>
          <w:rFonts w:cs="Calibri"/>
          <w:lang w:eastAsia="en-US"/>
        </w:rPr>
      </w:pPr>
    </w:p>
    <w:p w:rsidR="00F706DF" w:rsidRDefault="00F706DF" w:rsidP="00F706DF">
      <w:pPr>
        <w:spacing w:after="0" w:line="240" w:lineRule="auto"/>
        <w:rPr>
          <w:rFonts w:cs="Calibri"/>
          <w:lang w:eastAsia="en-US"/>
        </w:rPr>
      </w:pPr>
    </w:p>
    <w:p w:rsidR="00F706DF" w:rsidRDefault="00F706DF" w:rsidP="00F706DF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Перечень документов к заявлению, необходимых для предоставления </w:t>
      </w:r>
    </w:p>
    <w:p w:rsidR="00F706DF" w:rsidRDefault="00F706DF" w:rsidP="00F706DF">
      <w:pPr>
        <w:spacing w:after="0" w:line="240" w:lineRule="auto"/>
        <w:jc w:val="center"/>
        <w:rPr>
          <w:rFonts w:cs="Calibri"/>
          <w:lang w:eastAsia="en-US"/>
        </w:rPr>
      </w:pPr>
      <w:r>
        <w:rPr>
          <w:rFonts w:ascii="Times New Roman" w:hAnsi="Times New Roman"/>
          <w:sz w:val="28"/>
          <w:lang w:eastAsia="en-US"/>
        </w:rPr>
        <w:t>информации об объектах недвижимого имущества, находящихся  в муниципальной собственности и предназначенных для сдачи в аренду</w:t>
      </w:r>
    </w:p>
    <w:p w:rsidR="00F706DF" w:rsidRDefault="00F706DF" w:rsidP="00F706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eastAsia="en-US"/>
        </w:rPr>
      </w:pPr>
    </w:p>
    <w:p w:rsidR="00F706DF" w:rsidRDefault="00F706DF" w:rsidP="00F706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eastAsia="en-US"/>
        </w:rPr>
      </w:pPr>
      <w:r>
        <w:rPr>
          <w:rFonts w:ascii="Times New Roman" w:hAnsi="Times New Roman"/>
          <w:b/>
          <w:bCs/>
          <w:sz w:val="28"/>
          <w:lang w:eastAsia="en-US"/>
        </w:rPr>
        <w:t xml:space="preserve"> Для юридического лица:</w:t>
      </w:r>
    </w:p>
    <w:p w:rsidR="00F706DF" w:rsidRDefault="00F706DF" w:rsidP="00F706DF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eastAsia="en-US"/>
        </w:rPr>
      </w:pPr>
      <w:r>
        <w:rPr>
          <w:rFonts w:ascii="Times New Roman" w:hAnsi="Times New Roman"/>
          <w:bCs/>
          <w:sz w:val="28"/>
          <w:lang w:eastAsia="en-US"/>
        </w:rPr>
        <w:t>1. Копия документа, удостоверяющего права (полномочия) представителя юридического лица;</w:t>
      </w:r>
    </w:p>
    <w:p w:rsidR="00F706DF" w:rsidRDefault="00F706DF" w:rsidP="00F706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eastAsia="en-US"/>
        </w:rPr>
      </w:pPr>
      <w:r>
        <w:rPr>
          <w:rFonts w:ascii="Times New Roman" w:hAnsi="Times New Roman"/>
          <w:bCs/>
          <w:sz w:val="28"/>
          <w:lang w:eastAsia="en-US"/>
        </w:rPr>
        <w:t>2. Копия документа, подтверждающего полномочия руководителя.</w:t>
      </w:r>
    </w:p>
    <w:p w:rsidR="00F706DF" w:rsidRDefault="00F706DF" w:rsidP="00F706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eastAsia="en-US"/>
        </w:rPr>
      </w:pPr>
      <w:r>
        <w:rPr>
          <w:rFonts w:ascii="Times New Roman" w:hAnsi="Times New Roman"/>
          <w:bCs/>
          <w:sz w:val="28"/>
          <w:lang w:eastAsia="en-US"/>
        </w:rPr>
        <w:t>3. Копии уставных документов юридического лица.</w:t>
      </w:r>
    </w:p>
    <w:p w:rsidR="00F706DF" w:rsidRDefault="00F706DF" w:rsidP="00F706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eastAsia="en-US"/>
        </w:rPr>
      </w:pPr>
      <w:r>
        <w:rPr>
          <w:rFonts w:ascii="Times New Roman" w:hAnsi="Times New Roman"/>
          <w:bCs/>
          <w:sz w:val="28"/>
          <w:lang w:eastAsia="en-US"/>
        </w:rPr>
        <w:t>4.Копия свидетельства о государственной регистрации юридического лица.</w:t>
      </w:r>
    </w:p>
    <w:p w:rsidR="00F706DF" w:rsidRDefault="00F706DF" w:rsidP="00F706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eastAsia="en-US"/>
        </w:rPr>
      </w:pPr>
      <w:r>
        <w:rPr>
          <w:rFonts w:ascii="Times New Roman" w:hAnsi="Times New Roman"/>
          <w:bCs/>
          <w:sz w:val="28"/>
          <w:lang w:eastAsia="en-US"/>
        </w:rPr>
        <w:t>5. Копия свидетельства о постановке на учет в налоговом органе.</w:t>
      </w:r>
    </w:p>
    <w:p w:rsidR="00F706DF" w:rsidRDefault="00F706DF" w:rsidP="00F706DF">
      <w:pPr>
        <w:spacing w:line="100" w:lineRule="atLeast"/>
        <w:ind w:firstLine="709"/>
        <w:jc w:val="both"/>
        <w:rPr>
          <w:rFonts w:ascii="Times New Roman" w:hAnsi="Times New Roman"/>
          <w:bCs/>
          <w:sz w:val="28"/>
          <w:lang w:eastAsia="en-US"/>
        </w:rPr>
      </w:pPr>
    </w:p>
    <w:p w:rsidR="00F706DF" w:rsidRDefault="00F706DF" w:rsidP="00F706DF">
      <w:pPr>
        <w:spacing w:line="100" w:lineRule="atLeast"/>
        <w:ind w:firstLine="709"/>
        <w:jc w:val="both"/>
        <w:rPr>
          <w:rFonts w:ascii="Times New Roman" w:hAnsi="Times New Roman"/>
          <w:b/>
          <w:bCs/>
          <w:sz w:val="28"/>
          <w:lang w:eastAsia="en-US"/>
        </w:rPr>
      </w:pPr>
      <w:r>
        <w:rPr>
          <w:rFonts w:ascii="Times New Roman" w:hAnsi="Times New Roman"/>
          <w:b/>
          <w:bCs/>
          <w:sz w:val="28"/>
          <w:lang w:eastAsia="en-US"/>
        </w:rPr>
        <w:t>Для физического лица:</w:t>
      </w:r>
    </w:p>
    <w:p w:rsidR="00F706DF" w:rsidRDefault="00F706DF" w:rsidP="00F70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1.Копия документа, удостоверяющего личность.</w:t>
      </w:r>
    </w:p>
    <w:p w:rsidR="00F706DF" w:rsidRDefault="00F706DF" w:rsidP="00F70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2.Копия свидетельства о постановке на учет в налоговом органе физического лица по месту жительства на территории Российской Федерации.</w:t>
      </w:r>
    </w:p>
    <w:p w:rsidR="00F706DF" w:rsidRDefault="00F706DF" w:rsidP="00F70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3.В случае подачи заявления представителем заявителя предъявляется надлежащим образом оформленная доверенность.</w:t>
      </w:r>
    </w:p>
    <w:p w:rsidR="00F706DF" w:rsidRDefault="00F706DF" w:rsidP="00F706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F706DF" w:rsidRDefault="00F706DF" w:rsidP="00F706DF"/>
    <w:p w:rsidR="0095161D" w:rsidRDefault="0095161D" w:rsidP="00943E57">
      <w:pPr>
        <w:spacing w:after="0"/>
      </w:pPr>
    </w:p>
    <w:sectPr w:rsidR="0095161D" w:rsidSect="00C2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586C"/>
    <w:multiLevelType w:val="hybridMultilevel"/>
    <w:tmpl w:val="2D3CA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F7E10"/>
    <w:multiLevelType w:val="hybridMultilevel"/>
    <w:tmpl w:val="CBA4C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3E57"/>
    <w:rsid w:val="001B2ED7"/>
    <w:rsid w:val="00264887"/>
    <w:rsid w:val="002D5445"/>
    <w:rsid w:val="00317621"/>
    <w:rsid w:val="00632625"/>
    <w:rsid w:val="00943E57"/>
    <w:rsid w:val="0095161D"/>
    <w:rsid w:val="00977CAF"/>
    <w:rsid w:val="00F7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3E57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943E5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rsid w:val="00943E5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943E57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Заголовок 3 Знак"/>
    <w:rsid w:val="00943E57"/>
    <w:rPr>
      <w:rFonts w:ascii="Arial" w:hAnsi="Arial"/>
      <w:b/>
      <w:sz w:val="26"/>
      <w:lang w:val="ru-RU"/>
    </w:rPr>
  </w:style>
  <w:style w:type="paragraph" w:customStyle="1" w:styleId="ConsPlusNormal">
    <w:name w:val="ConsPlusNormal"/>
    <w:link w:val="ConsPlusNormal0"/>
    <w:uiPriority w:val="99"/>
    <w:rsid w:val="00943E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 Spacing"/>
    <w:qFormat/>
    <w:rsid w:val="00943E5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943E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943E57"/>
    <w:rPr>
      <w:rFonts w:ascii="Arial" w:eastAsia="Times New Roman" w:hAnsi="Arial" w:cs="Arial"/>
      <w:sz w:val="20"/>
      <w:szCs w:val="20"/>
      <w:lang w:eastAsia="ar-SA"/>
    </w:rPr>
  </w:style>
  <w:style w:type="character" w:styleId="a8">
    <w:name w:val="Hyperlink"/>
    <w:basedOn w:val="a0"/>
    <w:rsid w:val="00943E57"/>
    <w:rPr>
      <w:color w:val="0000FF"/>
      <w:u w:val="single"/>
    </w:rPr>
  </w:style>
  <w:style w:type="paragraph" w:customStyle="1" w:styleId="ConsPlusNonformat">
    <w:name w:val="ConsPlusNonformat"/>
    <w:rsid w:val="00943E5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Абзац списка1"/>
    <w:basedOn w:val="a"/>
    <w:rsid w:val="001B2ED7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a9">
    <w:name w:val="Стандарт"/>
    <w:rsid w:val="002D54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155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2016-11-14T13:39:00Z</dcterms:created>
  <dcterms:modified xsi:type="dcterms:W3CDTF">2016-11-15T07:13:00Z</dcterms:modified>
</cp:coreProperties>
</file>