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E3" w:rsidRPr="007A22BE" w:rsidRDefault="007456E3" w:rsidP="0074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7456E3" w:rsidRPr="007A22BE" w:rsidRDefault="007456E3" w:rsidP="0074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456E3" w:rsidRPr="007A22BE" w:rsidRDefault="007456E3" w:rsidP="0074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7456E3" w:rsidRPr="007A22BE" w:rsidRDefault="007456E3" w:rsidP="007456E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456E3" w:rsidRPr="007A22BE" w:rsidRDefault="007456E3" w:rsidP="00745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456E3" w:rsidRPr="007A22BE" w:rsidRDefault="007456E3" w:rsidP="0074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6E3" w:rsidRPr="007A22BE" w:rsidRDefault="007456E3" w:rsidP="00745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25.07.2016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80-па</w:t>
      </w:r>
    </w:p>
    <w:p w:rsidR="007456E3" w:rsidRPr="007456E3" w:rsidRDefault="007456E3" w:rsidP="007456E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6E3" w:rsidRPr="007456E3" w:rsidRDefault="007456E3" w:rsidP="007456E3">
      <w:pPr>
        <w:tabs>
          <w:tab w:val="left" w:pos="5760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 xml:space="preserve">О подготовке населения и личного состава сил, предназначенных для предупреждения и ликвидации чрезвычайных ситуаций и выполнения мероприятий гражданской обороны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Амосовского </w:t>
      </w:r>
      <w:r w:rsidRPr="007456E3">
        <w:rPr>
          <w:rFonts w:ascii="Times New Roman" w:hAnsi="Times New Roman" w:cs="Times New Roman"/>
          <w:b/>
          <w:sz w:val="24"/>
          <w:szCs w:val="24"/>
        </w:rPr>
        <w:t>сельсовета Медвенского района в области гражданской обороны и действиям в чрезвычайных ситуациях</w:t>
      </w:r>
    </w:p>
    <w:p w:rsidR="007456E3" w:rsidRDefault="007456E3" w:rsidP="007456E3">
      <w:pPr>
        <w:tabs>
          <w:tab w:val="left" w:pos="576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tabs>
          <w:tab w:val="left" w:pos="576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B37E73" w:rsidRDefault="007456E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6E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12.02.1998 №28-ФЗ «О гражданской обороне» (в редакции Федерального закона от 29.06.2015 №171-ФЗ «О внесении изменений в Федеральный закон «О гражданской обороне»), от 21.12.1994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№841 «Об утверждении Положения об организации обучения населения в области гражданской обороны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», от 23.09.2003 №547 «О подготовке населения в области защиты от чрезвычайных ситуаций природного и техногенного характера» и организационно-методическими указаниями по подготовке населения Курской области, утвержденными Губернатором Курской области, Администрация </w:t>
      </w:r>
      <w:r w:rsidR="00B37E73">
        <w:rPr>
          <w:rFonts w:ascii="Times New Roman" w:hAnsi="Times New Roman" w:cs="Times New Roman"/>
          <w:sz w:val="24"/>
          <w:szCs w:val="24"/>
        </w:rPr>
        <w:t>Амосовского</w:t>
      </w:r>
      <w:r w:rsidRPr="007456E3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</w:t>
      </w:r>
      <w:r w:rsidR="00B37E7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456E3" w:rsidRPr="007456E3" w:rsidRDefault="007456E3" w:rsidP="00B37E73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1. Утвердить прилагаемые: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- Методические рекомендации по организации подготовки населения, занятого в сфере производства и обслуживания (работающего населения) </w:t>
      </w:r>
      <w:r w:rsidR="00B37E73">
        <w:rPr>
          <w:szCs w:val="24"/>
        </w:rPr>
        <w:t>Амосовского</w:t>
      </w:r>
      <w:r w:rsidRPr="007456E3">
        <w:rPr>
          <w:szCs w:val="24"/>
        </w:rPr>
        <w:t xml:space="preserve"> сельсовета Медвенского района Курской области в области гражданской обороны;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- Примерную программу подготовки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- Примерную программу подготовки личного состава сил, предназначенных для предупреждения и ликвидации чрезвычайных ситуаций и выполнения мероприятий гражданской обороны.</w:t>
      </w:r>
    </w:p>
    <w:p w:rsidR="00B37E73" w:rsidRDefault="007456E3" w:rsidP="00B37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2. </w:t>
      </w:r>
      <w:r w:rsidR="00B37E73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Амосовского сельсовета от 24.04.2006 года </w:t>
      </w:r>
      <w:r w:rsidR="00B37E73" w:rsidRPr="00B37E73">
        <w:rPr>
          <w:rFonts w:ascii="Times New Roman" w:hAnsi="Times New Roman" w:cs="Times New Roman"/>
          <w:sz w:val="24"/>
          <w:szCs w:val="24"/>
        </w:rPr>
        <w:t>№ 19</w:t>
      </w:r>
      <w:r w:rsidR="00B37E73">
        <w:rPr>
          <w:rFonts w:ascii="Times New Roman" w:hAnsi="Times New Roman" w:cs="Times New Roman"/>
          <w:sz w:val="24"/>
          <w:szCs w:val="24"/>
        </w:rPr>
        <w:t xml:space="preserve"> «</w:t>
      </w:r>
      <w:r w:rsidR="00B37E73" w:rsidRPr="00B37E73">
        <w:rPr>
          <w:rFonts w:ascii="Times New Roman" w:hAnsi="Times New Roman" w:cs="Times New Roman"/>
          <w:sz w:val="24"/>
          <w:szCs w:val="24"/>
        </w:rPr>
        <w:t xml:space="preserve">О порядке подготовки и обучения населения </w:t>
      </w:r>
      <w:r w:rsidR="00B37E73">
        <w:rPr>
          <w:rFonts w:ascii="Times New Roman" w:hAnsi="Times New Roman" w:cs="Times New Roman"/>
          <w:sz w:val="24"/>
          <w:szCs w:val="24"/>
        </w:rPr>
        <w:t>способам защиты</w:t>
      </w:r>
      <w:r w:rsidR="00B37E73" w:rsidRPr="00B37E73">
        <w:rPr>
          <w:rFonts w:ascii="Times New Roman" w:hAnsi="Times New Roman" w:cs="Times New Roman"/>
          <w:sz w:val="24"/>
          <w:szCs w:val="24"/>
        </w:rPr>
        <w:t xml:space="preserve"> от опасностей, возникающих</w:t>
      </w:r>
      <w:r w:rsidR="00B37E73">
        <w:rPr>
          <w:rFonts w:ascii="Times New Roman" w:hAnsi="Times New Roman" w:cs="Times New Roman"/>
          <w:sz w:val="24"/>
          <w:szCs w:val="24"/>
        </w:rPr>
        <w:t xml:space="preserve"> </w:t>
      </w:r>
      <w:r w:rsidR="00B37E73" w:rsidRPr="00B37E73">
        <w:rPr>
          <w:rFonts w:ascii="Times New Roman" w:hAnsi="Times New Roman" w:cs="Times New Roman"/>
          <w:sz w:val="24"/>
          <w:szCs w:val="24"/>
        </w:rPr>
        <w:t>при ведении военных действий или вследствие этих действий»</w:t>
      </w:r>
      <w:r w:rsidR="00B37E73">
        <w:rPr>
          <w:rFonts w:ascii="Times New Roman" w:hAnsi="Times New Roman" w:cs="Times New Roman"/>
          <w:sz w:val="24"/>
          <w:szCs w:val="24"/>
        </w:rPr>
        <w:t>.</w:t>
      </w:r>
    </w:p>
    <w:p w:rsidR="007456E3" w:rsidRPr="007456E3" w:rsidRDefault="00B37E7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7456E3" w:rsidRPr="007456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456E3" w:rsidRPr="007456E3" w:rsidRDefault="00B37E7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6E3" w:rsidRPr="007456E3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7456E3" w:rsidRPr="007456E3" w:rsidRDefault="007456E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tabs>
          <w:tab w:val="left" w:pos="57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E73" w:rsidRPr="007456E3" w:rsidRDefault="007456E3" w:rsidP="00B37E73">
      <w:pPr>
        <w:tabs>
          <w:tab w:val="left" w:pos="57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37E73">
        <w:rPr>
          <w:rFonts w:ascii="Times New Roman" w:hAnsi="Times New Roman" w:cs="Times New Roman"/>
          <w:sz w:val="24"/>
          <w:szCs w:val="24"/>
        </w:rPr>
        <w:t>Амосовского</w:t>
      </w:r>
      <w:r w:rsidRPr="007456E3">
        <w:rPr>
          <w:rFonts w:ascii="Times New Roman" w:hAnsi="Times New Roman" w:cs="Times New Roman"/>
          <w:sz w:val="24"/>
          <w:szCs w:val="24"/>
        </w:rPr>
        <w:t xml:space="preserve"> сельсовета                              </w:t>
      </w:r>
      <w:r w:rsidR="00B37E7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456E3">
        <w:rPr>
          <w:rFonts w:ascii="Times New Roman" w:hAnsi="Times New Roman" w:cs="Times New Roman"/>
          <w:sz w:val="24"/>
          <w:szCs w:val="24"/>
        </w:rPr>
        <w:t xml:space="preserve">       </w:t>
      </w:r>
      <w:r w:rsidR="00B37E73">
        <w:rPr>
          <w:rFonts w:ascii="Times New Roman" w:hAnsi="Times New Roman" w:cs="Times New Roman"/>
          <w:sz w:val="24"/>
          <w:szCs w:val="24"/>
        </w:rPr>
        <w:t>Т.В. Иванова</w:t>
      </w:r>
    </w:p>
    <w:tbl>
      <w:tblPr>
        <w:tblW w:w="0" w:type="auto"/>
        <w:tblInd w:w="5688" w:type="dxa"/>
        <w:tblLayout w:type="fixed"/>
        <w:tblLook w:val="0000"/>
      </w:tblPr>
      <w:tblGrid>
        <w:gridCol w:w="4449"/>
      </w:tblGrid>
      <w:tr w:rsidR="007456E3" w:rsidRPr="007456E3" w:rsidTr="009C4684">
        <w:tc>
          <w:tcPr>
            <w:tcW w:w="4449" w:type="dxa"/>
            <w:shd w:val="clear" w:color="auto" w:fill="auto"/>
          </w:tcPr>
          <w:p w:rsidR="007456E3" w:rsidRPr="007456E3" w:rsidRDefault="007456E3" w:rsidP="00B37E73">
            <w:pPr>
              <w:pStyle w:val="a3"/>
              <w:snapToGrid w:val="0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lastRenderedPageBreak/>
              <w:t>Утверждены</w:t>
            </w:r>
          </w:p>
          <w:p w:rsidR="007456E3" w:rsidRPr="007456E3" w:rsidRDefault="007456E3" w:rsidP="00B37E73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постановлением Администрации</w:t>
            </w:r>
          </w:p>
          <w:p w:rsidR="00B37E73" w:rsidRDefault="00B37E73" w:rsidP="00B37E73">
            <w:pPr>
              <w:pStyle w:val="a3"/>
              <w:ind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Амосовского</w:t>
            </w:r>
            <w:r w:rsidR="007456E3" w:rsidRPr="007456E3">
              <w:rPr>
                <w:szCs w:val="24"/>
              </w:rPr>
              <w:t xml:space="preserve"> сельсовета </w:t>
            </w:r>
          </w:p>
          <w:p w:rsidR="007456E3" w:rsidRPr="007456E3" w:rsidRDefault="007456E3" w:rsidP="00B37E73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Медвенского района</w:t>
            </w:r>
          </w:p>
          <w:p w:rsidR="007456E3" w:rsidRPr="007456E3" w:rsidRDefault="007456E3" w:rsidP="00B37E73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 xml:space="preserve">от </w:t>
            </w:r>
            <w:r w:rsidR="00B37E73">
              <w:rPr>
                <w:szCs w:val="24"/>
              </w:rPr>
              <w:t>25.07.2016 года</w:t>
            </w:r>
            <w:r w:rsidRPr="007456E3">
              <w:rPr>
                <w:szCs w:val="24"/>
              </w:rPr>
              <w:t xml:space="preserve"> №</w:t>
            </w:r>
            <w:r w:rsidR="00B37E73">
              <w:rPr>
                <w:szCs w:val="24"/>
              </w:rPr>
              <w:t>80</w:t>
            </w:r>
            <w:r w:rsidRPr="007456E3">
              <w:rPr>
                <w:szCs w:val="24"/>
              </w:rPr>
              <w:t>-па</w:t>
            </w:r>
          </w:p>
        </w:tc>
      </w:tr>
    </w:tbl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B37E73" w:rsidRDefault="007456E3" w:rsidP="00B37E73">
      <w:pPr>
        <w:pStyle w:val="a3"/>
        <w:ind w:right="-1" w:firstLine="0"/>
        <w:jc w:val="center"/>
        <w:rPr>
          <w:b/>
          <w:szCs w:val="24"/>
        </w:rPr>
      </w:pPr>
      <w:r w:rsidRPr="00B37E73">
        <w:rPr>
          <w:b/>
          <w:szCs w:val="24"/>
        </w:rPr>
        <w:t>Методические рекомендации</w:t>
      </w:r>
    </w:p>
    <w:p w:rsidR="007456E3" w:rsidRPr="00B37E73" w:rsidRDefault="007456E3" w:rsidP="00B37E73">
      <w:pPr>
        <w:pStyle w:val="a3"/>
        <w:ind w:right="-1" w:firstLine="0"/>
        <w:jc w:val="center"/>
        <w:rPr>
          <w:b/>
          <w:szCs w:val="24"/>
        </w:rPr>
      </w:pPr>
      <w:r w:rsidRPr="00B37E73">
        <w:rPr>
          <w:b/>
          <w:szCs w:val="24"/>
        </w:rPr>
        <w:t>по организации подготовки населения, занятого в сфере производства и обслуживания (работающего населения)</w:t>
      </w:r>
    </w:p>
    <w:p w:rsidR="007456E3" w:rsidRPr="00B37E73" w:rsidRDefault="007456E3" w:rsidP="00B37E73">
      <w:pPr>
        <w:pStyle w:val="a3"/>
        <w:ind w:right="-1" w:firstLine="0"/>
        <w:jc w:val="center"/>
        <w:rPr>
          <w:b/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proofErr w:type="gramStart"/>
      <w:r w:rsidRPr="007456E3">
        <w:rPr>
          <w:szCs w:val="24"/>
        </w:rPr>
        <w:t>Подготовка работающего населения осуществляется в соответствии с Федеральным законом от 11 декабря 1994 года № 68-ФЗ «О защите населения и территорий от чрезвычайных ситуаций природного и техногенного характера» (ст.4), Федерального закона от 12 февраля 1998 года № 28-ФЗ «О гражданской обороне» (ст.2) (в редакции Федерального закона от 29.06.2015 № 171-ФЗ «О внесении изменений в Федеральный закон «О гражданской обороне»).</w:t>
      </w:r>
      <w:proofErr w:type="gramEnd"/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В соответствии с Положением об организации подготовки населения в области гражданской обороны, утвержденным постановлением Правительства РФ от 2 ноября 2000 года № 841 «Об утверждении Положения об организации обучения населения в области гражданской обороны» (п.4), «Положением о подготовке населения в области защиты от чрезвычайных ситуаций природного и техногенного характера» (пункт 4 </w:t>
      </w:r>
      <w:proofErr w:type="spellStart"/>
      <w:proofErr w:type="gramStart"/>
      <w:r w:rsidRPr="007456E3">
        <w:rPr>
          <w:szCs w:val="24"/>
        </w:rPr>
        <w:t>п</w:t>
      </w:r>
      <w:proofErr w:type="spellEnd"/>
      <w:proofErr w:type="gramEnd"/>
      <w:r w:rsidRPr="007456E3">
        <w:rPr>
          <w:szCs w:val="24"/>
        </w:rPr>
        <w:t>/</w:t>
      </w:r>
      <w:proofErr w:type="spellStart"/>
      <w:r w:rsidRPr="007456E3">
        <w:rPr>
          <w:szCs w:val="24"/>
        </w:rPr>
        <w:t>п</w:t>
      </w:r>
      <w:proofErr w:type="spellEnd"/>
      <w:r w:rsidRPr="007456E3">
        <w:rPr>
          <w:szCs w:val="24"/>
        </w:rPr>
        <w:t xml:space="preserve"> а), утвержденным Постановлением Правительства РФ от 04 сентября 2003 года № 547, подготовка работающего населения проводится на занятиях по месту работы (в организациях).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Обязанности организаций по подготовке работающего населения в области гражданской обороны, защиты от ЧС и пожарной безопасности определены федеральными законами: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«О защите населения и территорий от ЧС природного и техногенного характера» от 21 декабря 1994 г. № 68-ФЗ (ст.14, пункт в);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«О гражданской обороне» от 12 февраля 1998 г. № 28-ФЗ, (ст.9, пункт 1).</w:t>
      </w:r>
    </w:p>
    <w:p w:rsidR="007456E3" w:rsidRPr="007456E3" w:rsidRDefault="007456E3" w:rsidP="007456E3">
      <w:pPr>
        <w:pStyle w:val="a3"/>
        <w:tabs>
          <w:tab w:val="left" w:pos="0"/>
        </w:tabs>
        <w:ind w:right="-1" w:firstLine="709"/>
        <w:rPr>
          <w:szCs w:val="24"/>
        </w:rPr>
      </w:pPr>
      <w:r w:rsidRPr="007456E3">
        <w:rPr>
          <w:szCs w:val="24"/>
        </w:rPr>
        <w:t>В соответствие с пунктом 5, подпунктом в) Постановления правительства РФ от 2 ноября 2000 года № 841организации обязаны: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осуществлять подготовка своих работников в области гражданской обороны;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уточнять (с учетом особенностей деятельности организации) программы подготовки в области гражданской обороны своих работников и личного состава формирований;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создавать, оснащать и поддерживать в рабочем состоянии соответствующую учебно-материальную базу.</w:t>
      </w:r>
    </w:p>
    <w:p w:rsidR="007456E3" w:rsidRPr="007456E3" w:rsidRDefault="007456E3" w:rsidP="007456E3">
      <w:pPr>
        <w:pStyle w:val="a3"/>
        <w:ind w:right="-1" w:firstLine="709"/>
        <w:rPr>
          <w:b/>
          <w:szCs w:val="24"/>
        </w:rPr>
      </w:pPr>
      <w:r w:rsidRPr="007456E3">
        <w:rPr>
          <w:b/>
          <w:szCs w:val="24"/>
        </w:rPr>
        <w:t>Учебно-материальную базу организаций составляют: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учебные городки гражданской обороны и защиты от ЧС;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учебные кабинеты гражданской обороны и защиты от ЧС;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объекты организаций;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уголки гражданской обороны и защиты от ЧС.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FF64B9">
        <w:rPr>
          <w:b/>
          <w:szCs w:val="24"/>
        </w:rPr>
        <w:t>Учебный городок</w:t>
      </w:r>
      <w:r w:rsidRPr="00FF64B9">
        <w:rPr>
          <w:szCs w:val="24"/>
        </w:rPr>
        <w:t xml:space="preserve"> </w:t>
      </w:r>
      <w:r w:rsidRPr="00FF64B9">
        <w:rPr>
          <w:b/>
          <w:szCs w:val="24"/>
        </w:rPr>
        <w:t>гражданской обороны</w:t>
      </w:r>
      <w:r w:rsidRPr="007456E3">
        <w:rPr>
          <w:szCs w:val="24"/>
        </w:rPr>
        <w:t xml:space="preserve"> и защиты от чрезвычайных ситуаций - территория со специально оборудованными площадками, сооружениями, элементами объектов промышленного, сельскохозяйственного и другого производства, городского хозяйства, а также элементами, имитирующими участки очагов поражения в зонах чрезвычайных ситуаций и зонах воздействия современных средств поражения.</w:t>
      </w:r>
    </w:p>
    <w:p w:rsidR="007456E3" w:rsidRPr="00FF64B9" w:rsidRDefault="007456E3" w:rsidP="007456E3">
      <w:pPr>
        <w:pStyle w:val="a3"/>
        <w:ind w:right="-1" w:firstLine="709"/>
        <w:rPr>
          <w:szCs w:val="24"/>
        </w:rPr>
      </w:pPr>
      <w:r w:rsidRPr="00FF64B9">
        <w:rPr>
          <w:szCs w:val="24"/>
        </w:rPr>
        <w:t>Учебный городок может иметь участки: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аварийно-спасательных работ;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аварийно-восстановительных работ;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инженерной защиты;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lastRenderedPageBreak/>
        <w:t>химической и радиационной защиты;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противопожарной подготовки.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FF64B9">
        <w:rPr>
          <w:szCs w:val="24"/>
        </w:rPr>
        <w:t>Участок «Аварийно-спасательных работ»</w:t>
      </w:r>
      <w:r w:rsidRPr="007456E3">
        <w:rPr>
          <w:szCs w:val="24"/>
        </w:rPr>
        <w:t xml:space="preserve"> предназначен для подготовки технологии ведения аварийно-спасательных работ при ликвидации чрезвычайных ситуаций природного и техногенного характера, а также в условиях воздействия опасностей, возникающих при военных конфликтах или вследствие этих конфликтов.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Участок может включать: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с элементами дву</w:t>
      </w:r>
      <w:proofErr w:type="gramStart"/>
      <w:r w:rsidRPr="007456E3">
        <w:rPr>
          <w:szCs w:val="24"/>
        </w:rPr>
        <w:t>х-</w:t>
      </w:r>
      <w:proofErr w:type="gramEnd"/>
      <w:r w:rsidRPr="007456E3">
        <w:rPr>
          <w:szCs w:val="24"/>
        </w:rPr>
        <w:t xml:space="preserve"> трехэтажного поврежденного здания, завалом из обломков строительных конструкций для подготовки поиску пострадавших и извлечению их из поврежденных зданий, завалов, загазованных, затопленных и задымленных помещений;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по выносу пострадавшего из убежища;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учебные места по проведению аварийно-спасательных работ на транспорте (железнодорожном, метро, автомобильном, воздушном, водном);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по транспортировке пострадавших по различным формам рельефа через различные преграды (в том числе и водные).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FF64B9">
        <w:rPr>
          <w:szCs w:val="24"/>
        </w:rPr>
        <w:t>Участок «Аварийно-восстановительных работ»</w:t>
      </w:r>
      <w:r w:rsidRPr="007456E3">
        <w:rPr>
          <w:szCs w:val="24"/>
        </w:rPr>
        <w:t xml:space="preserve"> предназначен для подготовки технологии ведения аварийно-восстановительных работ при ликвидации чрезвычайных ситуаций природного и техногенного характера, а также в условиях воздействия опасностей, возникающих при военных конфликтах или вследствие этих конфликтов.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Участок может включать: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с лесным, каменным завалом из обломков строительных конструкций и т.п. на маршруте движения, на котором отрабатывается проделывание проходов и проездов в очаге разрушения;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учебные места с водопроводной сетью, с хозяйственно-фекальной и ливневой канализацией, газопроводом, кабельной силовой линией, участком воздушной линии электропередачи, проводной кабельной линией связи, подземной кабельной линии связи и т.п.;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развертывания подвижных пунктов питания, продовольственного и вещевого снабжения;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учебные места с элементами разрушенного технологического оборудования, производственных коммуникаций, в соответствии со спецификой деятельности организации.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FF64B9">
        <w:rPr>
          <w:szCs w:val="24"/>
        </w:rPr>
        <w:t>Участок «инженерной защиты»</w:t>
      </w:r>
      <w:r w:rsidRPr="007456E3">
        <w:rPr>
          <w:szCs w:val="24"/>
        </w:rPr>
        <w:t xml:space="preserve"> предназначен для изучения устройства защитных сооружений гражданской обороны (ЗС ГО), а также подготовки технологии применения аварийно-спасательного инструмента (АСИ), средств малой механизации (СММ) и инженерной техники.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Участок может включать: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с противорадиационными укрытиями различных типов, подвалов жилого дома с простейшим оборудованием и фильтром из подручных материалов (элементы жилого дома могут быть только обозначены), отдельно стоящим или встроенным убежищем с заводским фильтровентиляционным оборудованием;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с имитацией заваленного убежища, позволяющее отрабатывать порядок вскрытия убежища, подачи воздуха в заваленные убежища с поврежденной фильтровентиляционной системы;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по отработке вопросов приспособления имеющихся помещений под противорадиационное укрытие, строительства быстровозводимых защитных сооружений гражданской обороны, простейших укрытий;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работы с инженерной техникой.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Участок «Химической и радиационной защиты» </w:t>
      </w:r>
      <w:r w:rsidRPr="007456E3">
        <w:rPr>
          <w:szCs w:val="24"/>
        </w:rPr>
        <w:t>предн</w:t>
      </w:r>
      <w:r w:rsidR="00704ECF">
        <w:rPr>
          <w:szCs w:val="24"/>
        </w:rPr>
        <w:t xml:space="preserve">азначен для подготовки способа </w:t>
      </w:r>
      <w:r w:rsidRPr="007456E3">
        <w:rPr>
          <w:szCs w:val="24"/>
        </w:rPr>
        <w:t xml:space="preserve">локализации, нейтрализации и ликвидации очагов заражения и загрязнения, а также защиты от аварийно химически опасных веществ (АХОВ), боевых отравляющих </w:t>
      </w:r>
      <w:r w:rsidRPr="007456E3">
        <w:rPr>
          <w:szCs w:val="24"/>
        </w:rPr>
        <w:lastRenderedPageBreak/>
        <w:t>веществ (БОВ), радиоактивных веществ (РВ), биологических средств (БС), обеззараживания техники, оборудования, одежды и т.п., санитарной обработки людей и др.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Участок может включать: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отработки вопросов приготовления дезактивирующих, дегазирующих и дезинфицирующих растворов;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отработки вопросов локализации, нейтрализации, ликвидации очагов заражения и загрязнения аварийно химически опасными веществами, боевыми отравляющими веществами, радиоактивными веществами и биологическими средствами. Данное место должно обеспечивать отработку вопросов постановки водных и нейтрализующих завес, нейтрализации проливов АХОВ, устройства обвалования и т.п.;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отработки вопросов обеззараживания техники и оборудования, дорожного покрытия, одежды, обуви и средств индивидуальной защиты и т.п.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- учебное место для отработки вопросов санитарной обработки людей, оборудованное по типу санитарного пропускника; 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отработки вопросов дозиметрического и химического контроля, ведения радиационного и химического контроля, использования средств индивидуальной защиты органов дыхания и кожи.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Участок «Противопожарной подготовки»</w:t>
      </w:r>
      <w:r w:rsidRPr="007456E3">
        <w:rPr>
          <w:i/>
          <w:szCs w:val="24"/>
        </w:rPr>
        <w:t xml:space="preserve"> </w:t>
      </w:r>
      <w:r w:rsidRPr="007456E3">
        <w:rPr>
          <w:szCs w:val="24"/>
        </w:rPr>
        <w:t>предназначен для подготовки приема и способам тушения очагов возгораний, пожаров в зонах чрезвычайных ситуаций, в очагах поражения современными средствами поражения, технологии проведения спасательных работ в условиях пожаров.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Участок может включать: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работы с первичными средствами пожаротушения;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по тушению пожаров с использованием пожарной и трубопроводной техники;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учебное место для эвакуации по пожарным лестницам, с использованием спасательных веревок, спасательных рукавов, «кубов жизни» и т.п.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b/>
          <w:szCs w:val="24"/>
        </w:rPr>
        <w:t>Учебный кабинет</w:t>
      </w:r>
      <w:r w:rsidRPr="007456E3">
        <w:rPr>
          <w:szCs w:val="24"/>
        </w:rPr>
        <w:t xml:space="preserve"> </w:t>
      </w:r>
      <w:r w:rsidRPr="007456E3">
        <w:rPr>
          <w:b/>
          <w:szCs w:val="24"/>
        </w:rPr>
        <w:t>гражданской обороны</w:t>
      </w:r>
      <w:r w:rsidRPr="007456E3">
        <w:rPr>
          <w:szCs w:val="24"/>
        </w:rPr>
        <w:t xml:space="preserve"> и защиты от чрезвычайных ситуаций – помещение с учебной мебелью, учебно-методической литературой, учебным имуществом и оборудованием для проведения занятий по тематике гражданской обороны и защиты от чрезвычайных ситуаций.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Учебный кабинет включает класс (аудиторию, лабораторию и т.п.) и лабораторную комнату. В классе проводятся занятия по программам подготовки в области гражданской обороны и защиты от чрезвычайных ситуаций, в лаборантской комнате хранится учебно-методическая литература, учебное имущество и оборудование, отчетно-плановая документация.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Учебный кабинет «Гражданская оборона и защита от чрезвычайных ситуаций» может иметь следующие тематические разделы: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причины, поражающие факторы, последствия возникновения чрезвычайных ситуаций природного и техногенного характера, присущих субъекту РФ;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ликвидация последствий аварий, катастроф и стихийных бедствий;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основные принципы, приемы и способы защиты населения от опасностей, возникающих </w:t>
      </w:r>
      <w:r w:rsidRPr="007456E3">
        <w:rPr>
          <w:color w:val="000000"/>
          <w:szCs w:val="24"/>
        </w:rPr>
        <w:t>при военных конфликтах или вследствие этих конфликтов, а также при чрезвычайных ситуациях природного и техногенного характера, организация радиационной, химической и</w:t>
      </w:r>
      <w:r w:rsidRPr="007456E3">
        <w:rPr>
          <w:szCs w:val="24"/>
        </w:rPr>
        <w:t xml:space="preserve"> другой защиты населения.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b/>
          <w:szCs w:val="24"/>
        </w:rPr>
        <w:t>Объект организации</w:t>
      </w:r>
      <w:r w:rsidRPr="007456E3">
        <w:rPr>
          <w:szCs w:val="24"/>
        </w:rPr>
        <w:t xml:space="preserve"> – действующий элемент промышленного, сельскохозяйственного и другого производства, городского хозяйства, на котором проводятся занятия, учения и тренировки по гражданской обороне и защите от чрезвычайных ситуаций.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b/>
          <w:szCs w:val="24"/>
        </w:rPr>
        <w:t>Уголок гражданской обороны</w:t>
      </w:r>
      <w:r w:rsidRPr="007456E3">
        <w:rPr>
          <w:szCs w:val="24"/>
        </w:rPr>
        <w:t xml:space="preserve"> и защиты от чрезвычайных ситуаций – часть помещения с учебно-методической литературой, учебным имуществом и оборудованием </w:t>
      </w:r>
      <w:r w:rsidRPr="007456E3">
        <w:rPr>
          <w:szCs w:val="24"/>
        </w:rPr>
        <w:lastRenderedPageBreak/>
        <w:t>для проведения занятий по программам подготовки в области гражданской обороны и защиты от чрезвычайных ситуаций.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Уголок гражданской обороны и защиты от чрезвычайных ситуаций может создаваться в кабинетах техники безопасности, безопасности жизнедеятельности и в других учебных и служебных помещениях.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Оформление уголков гражданской обороны и защиты от чрезвычайных ситуаций целесообразно выполнять по следующим тематическим разделам: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</w:t>
      </w:r>
      <w:r w:rsidRPr="007456E3">
        <w:rPr>
          <w:color w:val="000000"/>
          <w:szCs w:val="24"/>
        </w:rPr>
        <w:t xml:space="preserve">при </w:t>
      </w:r>
      <w:r w:rsidRPr="007456E3">
        <w:rPr>
          <w:szCs w:val="24"/>
        </w:rPr>
        <w:t>военных конфликтах или вследствие этих конфликтов, характеристика поражающих факторов;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способы защиты от поражающих факторов, характеристика средств индивидуальной и коллективной защиты;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proofErr w:type="gramStart"/>
      <w:r w:rsidRPr="007456E3">
        <w:rPr>
          <w:szCs w:val="24"/>
        </w:rPr>
        <w:t>- сигналы гражданской обороны, порядок действия населения по сигналам гражданской обороны,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 (транспорта или пешей колонны), пункты посадки и высадки населения, пункт размещения рассредоточиваемых и эвакуируемых, порядок движения к нему и т.п.</w:t>
      </w:r>
      <w:proofErr w:type="gramEnd"/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В уголке гражданской обороны и защиты от чрезвычайных ситуаций для сельской местности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Тематическое оформление уголков гражданской обороны и защиты от чрезвычайных ситуаций выполняется с использованием: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 плакатов, стендов и других наглядных пособий;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 видеоаппаратуры, проекционной аппаратуры (</w:t>
      </w:r>
      <w:proofErr w:type="spellStart"/>
      <w:r w:rsidRPr="007456E3">
        <w:rPr>
          <w:szCs w:val="24"/>
        </w:rPr>
        <w:t>мультимедиапроекторов</w:t>
      </w:r>
      <w:proofErr w:type="spellEnd"/>
      <w:r w:rsidRPr="007456E3">
        <w:rPr>
          <w:szCs w:val="24"/>
        </w:rPr>
        <w:t xml:space="preserve">, диапроекторов, </w:t>
      </w:r>
      <w:proofErr w:type="spellStart"/>
      <w:r w:rsidRPr="007456E3">
        <w:rPr>
          <w:szCs w:val="24"/>
        </w:rPr>
        <w:t>кодоскопов</w:t>
      </w:r>
      <w:proofErr w:type="spellEnd"/>
      <w:r w:rsidRPr="007456E3">
        <w:rPr>
          <w:szCs w:val="24"/>
        </w:rPr>
        <w:t xml:space="preserve"> и др.) и персональных компьютеров; 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 макетов и образцов аварийно-спасательных инструментов и оборудования;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 средств индивидуальной защиты, приборов радиационной, химической и биологической разведки, сре</w:t>
      </w:r>
      <w:proofErr w:type="gramStart"/>
      <w:r w:rsidRPr="007456E3">
        <w:rPr>
          <w:szCs w:val="24"/>
        </w:rPr>
        <w:t>дств св</w:t>
      </w:r>
      <w:proofErr w:type="gramEnd"/>
      <w:r w:rsidRPr="007456E3">
        <w:rPr>
          <w:szCs w:val="24"/>
        </w:rPr>
        <w:t>язи и оповещения, средств пожаротушения, средств первой медицинской помощи;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макетов местности, зданий, сооружений и т.п., муляжей (пораженных людей и т.п.), многофункциональных тренажеров для подготовки навыкам оказания первой медицинской помощи пострадавшим в экстремальных ситуациях (роботы-тренажеры типа «Гоша» и т.п.).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Перечень учебно-методической литературы, учебного имущества и оборудования уголков гражданской обороны организаций: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Нормативно-правовая литература: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Конституция Российской Федерации с комментариями для понимания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Федеральный закон «Об обороне»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Федеральный закон «О гражданской обороне»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Федеральный закон «О радиационной безопасности населения»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Федеральный закон «О пожарной безопасности»</w:t>
      </w:r>
    </w:p>
    <w:p w:rsidR="007456E3" w:rsidRPr="007456E3" w:rsidRDefault="007456E3" w:rsidP="007456E3">
      <w:pPr>
        <w:pStyle w:val="a3"/>
        <w:numPr>
          <w:ilvl w:val="0"/>
          <w:numId w:val="1"/>
        </w:numPr>
        <w:ind w:left="0" w:right="-1" w:firstLine="709"/>
        <w:rPr>
          <w:szCs w:val="24"/>
        </w:rPr>
      </w:pPr>
      <w:r w:rsidRPr="007456E3">
        <w:rPr>
          <w:szCs w:val="24"/>
        </w:rPr>
        <w:t>Федеральный закон «О безопасности дорожного движения»</w:t>
      </w:r>
    </w:p>
    <w:p w:rsidR="007456E3" w:rsidRPr="007456E3" w:rsidRDefault="007456E3" w:rsidP="007456E3">
      <w:pPr>
        <w:pStyle w:val="a3"/>
        <w:ind w:right="-1" w:firstLine="709"/>
        <w:rPr>
          <w:b/>
          <w:szCs w:val="24"/>
        </w:rPr>
      </w:pPr>
      <w:r w:rsidRPr="007456E3">
        <w:rPr>
          <w:b/>
          <w:szCs w:val="24"/>
        </w:rPr>
        <w:t>Учебно-наглядные пособия: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Плакаты: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1. Единая система предупреждения и ликвидации чрезвычайных ситуаций (РСЧС)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2. Гражданская оборона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3.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lastRenderedPageBreak/>
        <w:t xml:space="preserve">4. Опасности, </w:t>
      </w:r>
      <w:r w:rsidRPr="007456E3">
        <w:rPr>
          <w:color w:val="000000"/>
          <w:szCs w:val="24"/>
        </w:rPr>
        <w:t>возникающие при</w:t>
      </w:r>
      <w:r w:rsidRPr="007456E3">
        <w:rPr>
          <w:color w:val="FF0000"/>
          <w:szCs w:val="24"/>
        </w:rPr>
        <w:t xml:space="preserve"> </w:t>
      </w:r>
      <w:r w:rsidRPr="007456E3">
        <w:rPr>
          <w:szCs w:val="24"/>
        </w:rPr>
        <w:t>военных конфликтах или вследствие этих конфликтов, способы защиты от них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5. Тушение пожаров. Приемы и способы спасения людей при пожарах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6. Аварийно-спасательные и другие неотложные работы. Специальная обработка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7. Оказание первой медицинской помощи </w:t>
      </w:r>
      <w:proofErr w:type="gramStart"/>
      <w:r w:rsidRPr="007456E3">
        <w:rPr>
          <w:szCs w:val="24"/>
        </w:rPr>
        <w:t>пораженным</w:t>
      </w:r>
      <w:proofErr w:type="gramEnd"/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Слайды: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Единая система предупреждения и ликвидации чрезвычайных ситуаций (РСЧС)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Опасности, возникающие при военных конфликтах или вследствие этих конфликтов, способы защиты от них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Тушение пожаров. Приемы и способы спасения людей при пожарах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Учебные видеофильмы: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Стихийные бедствия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Химическая тревога (2части)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Действия населения при химически опасных авариях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Действия населения в зоне радиоактивного загрязнения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Внимание всем!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Средства индивидуальной защиты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Лесной пожар. Пожар в высотном доме</w:t>
      </w:r>
    </w:p>
    <w:p w:rsidR="007456E3" w:rsidRPr="007456E3" w:rsidRDefault="007456E3" w:rsidP="007456E3">
      <w:pPr>
        <w:pStyle w:val="a3"/>
        <w:numPr>
          <w:ilvl w:val="0"/>
          <w:numId w:val="2"/>
        </w:numPr>
        <w:ind w:left="0" w:right="-1" w:firstLine="709"/>
        <w:rPr>
          <w:szCs w:val="24"/>
        </w:rPr>
      </w:pPr>
      <w:r w:rsidRPr="007456E3">
        <w:rPr>
          <w:szCs w:val="24"/>
        </w:rPr>
        <w:t>В случае аварии на атомной станции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Приборы: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Общевойсковой комплект измерителей дозы (типа ДП-22В, ИД-1, ДК-02 и т.п.)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Комплект аварийно-спасательного инструмента (типа «Спрут», Медведь», «</w:t>
      </w:r>
      <w:proofErr w:type="spellStart"/>
      <w:r w:rsidRPr="007456E3">
        <w:rPr>
          <w:szCs w:val="24"/>
        </w:rPr>
        <w:t>Holmatro</w:t>
      </w:r>
      <w:proofErr w:type="spellEnd"/>
      <w:r w:rsidRPr="007456E3">
        <w:rPr>
          <w:szCs w:val="24"/>
        </w:rPr>
        <w:t>» и т.д.)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Защитные сооружения ГО: 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Противорадиационные укрытия (</w:t>
      </w:r>
      <w:proofErr w:type="gramStart"/>
      <w:r w:rsidRPr="007456E3">
        <w:rPr>
          <w:szCs w:val="24"/>
        </w:rPr>
        <w:t>ПРУ</w:t>
      </w:r>
      <w:proofErr w:type="gramEnd"/>
      <w:r w:rsidRPr="007456E3">
        <w:rPr>
          <w:szCs w:val="24"/>
        </w:rPr>
        <w:t>)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Убежища ГО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Специальное оборудование: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Средства защиты органов дыхания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Ватно-марлевые  повязки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 xml:space="preserve">- </w:t>
      </w:r>
      <w:proofErr w:type="spellStart"/>
      <w:r w:rsidRPr="007456E3">
        <w:rPr>
          <w:szCs w:val="24"/>
        </w:rPr>
        <w:t>Противопылевые</w:t>
      </w:r>
      <w:proofErr w:type="spellEnd"/>
      <w:r w:rsidRPr="007456E3">
        <w:rPr>
          <w:szCs w:val="24"/>
        </w:rPr>
        <w:t xml:space="preserve"> тканевые маски 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Респираторы (типа ШБ-1 и т.п.)</w:t>
      </w: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  <w:r w:rsidRPr="007456E3">
        <w:rPr>
          <w:szCs w:val="24"/>
        </w:rPr>
        <w:t>- Противогазы (типа ГП-7, ПДФ-7, ИП-4М и т.п.)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Средства медицинской защиты: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Аптечка индивидуальная (типа А-2 и т д.)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- Индивидуальный перевязочный пакет и т. д. 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Индивидуальный дегазационный комплект (ИДК-1и т.п.)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- Индивидуальный дегазационный пакет (типа ИДП и т.п.) 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Средства пожаротушения: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Образцы огнетушителей всех типов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Средства программного подготовки и контроля знаний: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Компьютерная обучающая программа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«Действия при авариях на химически опасных объектах»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Аудио-, видео-, проекционная аппаратура: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 Телевизор с видеомагнитофоном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-  </w:t>
      </w:r>
      <w:proofErr w:type="spellStart"/>
      <w:r w:rsidRPr="00704ECF">
        <w:rPr>
          <w:szCs w:val="24"/>
        </w:rPr>
        <w:t>Оверхед-проектор</w:t>
      </w:r>
      <w:proofErr w:type="spellEnd"/>
      <w:r w:rsidRPr="00704ECF">
        <w:rPr>
          <w:szCs w:val="24"/>
        </w:rPr>
        <w:t xml:space="preserve"> </w:t>
      </w:r>
    </w:p>
    <w:p w:rsidR="007456E3" w:rsidRPr="00704ECF" w:rsidRDefault="00704ECF" w:rsidP="007456E3">
      <w:pPr>
        <w:pStyle w:val="a3"/>
        <w:ind w:right="-1" w:firstLine="709"/>
        <w:rPr>
          <w:szCs w:val="24"/>
        </w:rPr>
      </w:pPr>
      <w:r>
        <w:rPr>
          <w:szCs w:val="24"/>
        </w:rPr>
        <w:t xml:space="preserve">- </w:t>
      </w:r>
      <w:r w:rsidR="007456E3" w:rsidRPr="00704ECF">
        <w:rPr>
          <w:szCs w:val="24"/>
        </w:rPr>
        <w:t>Экран настенный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Локальные нормативные документы, разрабатываемые в организациях, по подготовке работающего населения: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lastRenderedPageBreak/>
        <w:t xml:space="preserve">1. Приказ руководителя по организации подготовки </w:t>
      </w:r>
      <w:proofErr w:type="gramStart"/>
      <w:r w:rsidRPr="00704ECF">
        <w:rPr>
          <w:szCs w:val="24"/>
        </w:rPr>
        <w:t>работников</w:t>
      </w:r>
      <w:proofErr w:type="gramEnd"/>
      <w:r w:rsidRPr="00704ECF">
        <w:rPr>
          <w:szCs w:val="24"/>
        </w:rPr>
        <w:t xml:space="preserve"> в котором определяется: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ответственное лицо за организацию подготовки;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состав учебных групп;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места и сроки проведения занятий с каждой учебной группой;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руководители занятий учебных групп;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порядок подготовки нештатных аварийно-спасательных формирований (руководителей и личного состава).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2. Учебные программы: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 xml:space="preserve">- Подготовки работающего населения в области ГО и защиты от ЧС; 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- Подготовки личного состава нештатных аварийно-спасательных формирований.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3. Расписания занятий с каждой учебной группой, разрабатываемые в соответствие с учебными программами.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4. Журнал учета посещаемости и успеваемости на каждую учебную группу.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  <w:r w:rsidRPr="00704ECF">
        <w:rPr>
          <w:szCs w:val="24"/>
        </w:rPr>
        <w:t>5. Методические разработки для проведения занятий на каждую тему программы.</w:t>
      </w: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</w:p>
    <w:p w:rsidR="007456E3" w:rsidRPr="00704ECF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Pr="007456E3" w:rsidRDefault="007456E3" w:rsidP="007456E3">
      <w:pPr>
        <w:pStyle w:val="a3"/>
        <w:ind w:right="-1" w:firstLine="709"/>
        <w:rPr>
          <w:szCs w:val="24"/>
        </w:rPr>
      </w:pPr>
    </w:p>
    <w:p w:rsidR="007456E3" w:rsidRDefault="007456E3" w:rsidP="007456E3">
      <w:pPr>
        <w:pStyle w:val="a3"/>
        <w:ind w:right="-1" w:firstLine="709"/>
        <w:rPr>
          <w:szCs w:val="24"/>
        </w:rPr>
      </w:pPr>
    </w:p>
    <w:p w:rsidR="00704ECF" w:rsidRDefault="00704ECF" w:rsidP="007456E3">
      <w:pPr>
        <w:pStyle w:val="a3"/>
        <w:ind w:right="-1" w:firstLine="709"/>
        <w:rPr>
          <w:szCs w:val="24"/>
        </w:rPr>
      </w:pPr>
    </w:p>
    <w:p w:rsidR="00704ECF" w:rsidRDefault="00704ECF" w:rsidP="007456E3">
      <w:pPr>
        <w:pStyle w:val="a3"/>
        <w:ind w:right="-1" w:firstLine="709"/>
        <w:rPr>
          <w:szCs w:val="24"/>
        </w:rPr>
      </w:pPr>
    </w:p>
    <w:p w:rsidR="00704ECF" w:rsidRPr="007456E3" w:rsidRDefault="00704ECF" w:rsidP="007456E3">
      <w:pPr>
        <w:pStyle w:val="a3"/>
        <w:ind w:right="-1" w:firstLine="709"/>
        <w:rPr>
          <w:szCs w:val="24"/>
        </w:rPr>
      </w:pPr>
    </w:p>
    <w:tbl>
      <w:tblPr>
        <w:tblW w:w="0" w:type="auto"/>
        <w:tblInd w:w="5508" w:type="dxa"/>
        <w:tblLayout w:type="fixed"/>
        <w:tblLook w:val="0000"/>
      </w:tblPr>
      <w:tblGrid>
        <w:gridCol w:w="4347"/>
      </w:tblGrid>
      <w:tr w:rsidR="007456E3" w:rsidRPr="007456E3" w:rsidTr="009C4684">
        <w:tc>
          <w:tcPr>
            <w:tcW w:w="4347" w:type="dxa"/>
            <w:shd w:val="clear" w:color="auto" w:fill="auto"/>
          </w:tcPr>
          <w:p w:rsidR="00704ECF" w:rsidRPr="007456E3" w:rsidRDefault="00704ECF" w:rsidP="00704ECF">
            <w:pPr>
              <w:pStyle w:val="a3"/>
              <w:snapToGrid w:val="0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lastRenderedPageBreak/>
              <w:t>Утвержден</w:t>
            </w:r>
            <w:r>
              <w:rPr>
                <w:szCs w:val="24"/>
              </w:rPr>
              <w:t>а</w:t>
            </w:r>
          </w:p>
          <w:p w:rsidR="00704ECF" w:rsidRPr="007456E3" w:rsidRDefault="00704ECF" w:rsidP="00704ECF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постановлением Администрации</w:t>
            </w:r>
          </w:p>
          <w:p w:rsidR="00704ECF" w:rsidRDefault="00704ECF" w:rsidP="00704ECF">
            <w:pPr>
              <w:pStyle w:val="a3"/>
              <w:ind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Амосовского</w:t>
            </w:r>
            <w:r w:rsidRPr="007456E3">
              <w:rPr>
                <w:szCs w:val="24"/>
              </w:rPr>
              <w:t xml:space="preserve"> сельсовета </w:t>
            </w:r>
          </w:p>
          <w:p w:rsidR="00704ECF" w:rsidRPr="007456E3" w:rsidRDefault="00704ECF" w:rsidP="00704ECF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Медвенского района</w:t>
            </w:r>
          </w:p>
          <w:p w:rsidR="007456E3" w:rsidRPr="00B551FF" w:rsidRDefault="00704ECF" w:rsidP="00B551FF">
            <w:pPr>
              <w:spacing w:after="0" w:line="240" w:lineRule="auto"/>
              <w:ind w:right="-1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F">
              <w:rPr>
                <w:rFonts w:ascii="Times New Roman" w:hAnsi="Times New Roman" w:cs="Times New Roman"/>
                <w:szCs w:val="24"/>
              </w:rPr>
              <w:t>от 25.07.2016 года №80-па</w:t>
            </w:r>
          </w:p>
        </w:tc>
      </w:tr>
    </w:tbl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04E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Примерная программа</w:t>
      </w:r>
    </w:p>
    <w:p w:rsidR="007456E3" w:rsidRPr="007456E3" w:rsidRDefault="007456E3" w:rsidP="00704E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подготовки работающего населения в области гражданской обороны и </w:t>
      </w:r>
      <w:r w:rsidR="00B551FF">
        <w:rPr>
          <w:rFonts w:ascii="Times New Roman" w:hAnsi="Times New Roman" w:cs="Times New Roman"/>
          <w:sz w:val="24"/>
          <w:szCs w:val="24"/>
        </w:rPr>
        <w:t>защиты от чрезвычайных ситуаций</w:t>
      </w:r>
      <w:r w:rsidRPr="007456E3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I. Рекомендуемая тематика и расчет часов учебных занятий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Ind w:w="-10" w:type="dxa"/>
        <w:tblLayout w:type="fixed"/>
        <w:tblLook w:val="0000"/>
      </w:tblPr>
      <w:tblGrid>
        <w:gridCol w:w="827"/>
        <w:gridCol w:w="5377"/>
        <w:gridCol w:w="1842"/>
        <w:gridCol w:w="1580"/>
      </w:tblGrid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№ тем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56E3" w:rsidRPr="007456E3" w:rsidRDefault="007456E3" w:rsidP="00B551F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B551FF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r w:rsidR="007456E3"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по подготовке к защите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 населения, материальных</w:t>
            </w:r>
            <w:r w:rsidR="007456E3"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возникающие </w:t>
            </w:r>
            <w:r w:rsidRPr="0074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конфликтах или вследствие этих конфликтов,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угрозе и возникновении чрезвычайных ситуаций природного характера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организаций при пожаре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B551FF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II. Содержание тем занятий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1. Нормативно-правовое регулирование по подготовке к защите и по  защите населения, материальных и культурных ценностей от опасностей военного характера, чрезвычайных ситуаций и пожаров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lastRenderedPageBreak/>
        <w:t>Структура, задачи, состав сил и средств ГО и РСЧС организации, а также ведомственной пожарной охраны.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Виды пожаров и их поражающие факторы.</w:t>
      </w:r>
    </w:p>
    <w:p w:rsidR="007456E3" w:rsidRPr="00B551FF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Оповещение. Действия населения при оповещении о чрезвычайных ситуациях в мирное время и об опасностях, возникающих </w:t>
      </w:r>
      <w:r w:rsidRPr="007456E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7456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56E3">
        <w:rPr>
          <w:rFonts w:ascii="Times New Roman" w:hAnsi="Times New Roman" w:cs="Times New Roman"/>
          <w:sz w:val="24"/>
          <w:szCs w:val="24"/>
        </w:rPr>
        <w:t>военных конфликтах или вследствие этих конфликтов</w:t>
      </w:r>
      <w:r w:rsidRPr="007456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Эвакуация и рассредоточение. Защи</w:t>
      </w:r>
      <w:r w:rsidR="00B551FF">
        <w:rPr>
          <w:rFonts w:ascii="Times New Roman" w:hAnsi="Times New Roman" w:cs="Times New Roman"/>
          <w:sz w:val="24"/>
          <w:szCs w:val="24"/>
        </w:rPr>
        <w:t xml:space="preserve">та населения путем эвакуации. </w:t>
      </w:r>
      <w:r w:rsidRPr="007456E3">
        <w:rPr>
          <w:rFonts w:ascii="Times New Roman" w:hAnsi="Times New Roman" w:cs="Times New Roman"/>
          <w:sz w:val="24"/>
          <w:szCs w:val="24"/>
        </w:rPr>
        <w:t>Эвакуация и ее цели. Принципы и способы эвакуации. Эвакуационные органы. Порядок проведения эвакуации.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назначение и основные элементы. Укрытия простейшего типа и их устройство. Порядок заполнения защитных сооружений и пребывания в них.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средства защиты кожи.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Повышение защитных свойств помещений от проникновения радиоактивных, отравляющих и  аварийно химически опасных веществ.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Организация защиты сельскохозяйственных животных и растений от заражения.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 xml:space="preserve">Тема 3. Действия работников организаций при угрозе и возникновении чрезвычайных ситуаций природного характера 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6E3">
        <w:rPr>
          <w:rFonts w:ascii="Times New Roman" w:hAnsi="Times New Roman" w:cs="Times New Roman"/>
          <w:sz w:val="24"/>
          <w:szCs w:val="24"/>
        </w:rPr>
        <w:t>Стихийные бедствия геофизического, геологического характера (землетрясения, извержения вулканов, оползни, сели, обвалы, лавины и др.).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Их 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Стихийные бедствия метеорологического характера (ураганы, бури, смерчи, метели, мороз и др.). Причины и</w:t>
      </w:r>
      <w:r w:rsidR="00B551FF">
        <w:rPr>
          <w:rFonts w:ascii="Times New Roman" w:hAnsi="Times New Roman" w:cs="Times New Roman"/>
          <w:sz w:val="24"/>
          <w:szCs w:val="24"/>
        </w:rPr>
        <w:t xml:space="preserve">х возникновения и последствия. </w:t>
      </w:r>
      <w:r w:rsidRPr="007456E3">
        <w:rPr>
          <w:rFonts w:ascii="Times New Roman" w:hAnsi="Times New Roman" w:cs="Times New Roman"/>
          <w:sz w:val="24"/>
          <w:szCs w:val="24"/>
        </w:rPr>
        <w:t xml:space="preserve">Действия работников при </w:t>
      </w:r>
      <w:r w:rsidRPr="007456E3">
        <w:rPr>
          <w:rFonts w:ascii="Times New Roman" w:hAnsi="Times New Roman" w:cs="Times New Roman"/>
          <w:sz w:val="24"/>
          <w:szCs w:val="24"/>
        </w:rPr>
        <w:lastRenderedPageBreak/>
        <w:t>оповещении о стихийных бедствиях метеорологического характера, во время их возникновения и после окончания.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Стихийные бедствия гидрологического характера (наводнения, паводки, цунами и др.)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>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 пожаров.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Массовые инфекционные заболевания людей, сельскохозяйственных животных и растений. Основные пути передачи инфекций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 осуществления специфических противоэпизоотических и </w:t>
      </w:r>
      <w:proofErr w:type="spellStart"/>
      <w:r w:rsidRPr="007456E3">
        <w:rPr>
          <w:rFonts w:ascii="Times New Roman" w:hAnsi="Times New Roman" w:cs="Times New Roman"/>
          <w:sz w:val="24"/>
          <w:szCs w:val="24"/>
        </w:rPr>
        <w:t>противоэпифитотических</w:t>
      </w:r>
      <w:proofErr w:type="spellEnd"/>
      <w:r w:rsidRPr="007456E3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4. Действия  работников организаций в чрезвычайных ситуациях техногенного характера, а также при угрозе совершения террористических акций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Радиационно-опасные объекты.</w:t>
      </w:r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Аварии с 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 при проживании на местности с повышенным радиационным фоном. Йодная профилактика, необходимость и порядок ее проведения.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работников: при оповещении об аварии на химически опасном объекте; при эвакуации; при отсутствии возможности эвакуации; при выходе из зоны  заражения. Неотложная помощь при поражении АХОВ.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 загорании электроприборов. Действия человека</w:t>
      </w:r>
      <w:r w:rsidR="00B551FF">
        <w:rPr>
          <w:rFonts w:ascii="Times New Roman" w:hAnsi="Times New Roman" w:cs="Times New Roman"/>
          <w:sz w:val="24"/>
          <w:szCs w:val="24"/>
        </w:rPr>
        <w:t xml:space="preserve">, оказавшегося в завале после </w:t>
      </w:r>
      <w:r w:rsidRPr="007456E3">
        <w:rPr>
          <w:rFonts w:ascii="Times New Roman" w:hAnsi="Times New Roman" w:cs="Times New Roman"/>
          <w:sz w:val="24"/>
          <w:szCs w:val="24"/>
        </w:rPr>
        <w:t>взрыва. Правила пользования первичными средствами пожаротушения.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Аварии на </w:t>
      </w:r>
      <w:proofErr w:type="spellStart"/>
      <w:r w:rsidRPr="007456E3">
        <w:rPr>
          <w:rFonts w:ascii="Times New Roman" w:hAnsi="Times New Roman" w:cs="Times New Roman"/>
          <w:sz w:val="24"/>
          <w:szCs w:val="24"/>
        </w:rPr>
        <w:t>гидродинам</w:t>
      </w:r>
      <w:r w:rsidR="00B551FF">
        <w:rPr>
          <w:rFonts w:ascii="Times New Roman" w:hAnsi="Times New Roman" w:cs="Times New Roman"/>
          <w:sz w:val="24"/>
          <w:szCs w:val="24"/>
        </w:rPr>
        <w:t>ически</w:t>
      </w:r>
      <w:proofErr w:type="spellEnd"/>
      <w:r w:rsidR="00B551FF">
        <w:rPr>
          <w:rFonts w:ascii="Times New Roman" w:hAnsi="Times New Roman" w:cs="Times New Roman"/>
          <w:sz w:val="24"/>
          <w:szCs w:val="24"/>
        </w:rPr>
        <w:t xml:space="preserve"> опасных объектах. Общие </w:t>
      </w:r>
      <w:r w:rsidRPr="007456E3">
        <w:rPr>
          <w:rFonts w:ascii="Times New Roman" w:hAnsi="Times New Roman" w:cs="Times New Roman"/>
          <w:sz w:val="24"/>
          <w:szCs w:val="24"/>
        </w:rPr>
        <w:t>сведения о гидротехнически</w:t>
      </w:r>
      <w:r w:rsidR="00B551FF">
        <w:rPr>
          <w:rFonts w:ascii="Times New Roman" w:hAnsi="Times New Roman" w:cs="Times New Roman"/>
          <w:sz w:val="24"/>
          <w:szCs w:val="24"/>
        </w:rPr>
        <w:t xml:space="preserve">х сооружениях, </w:t>
      </w:r>
      <w:proofErr w:type="spellStart"/>
      <w:r w:rsidR="00B551FF">
        <w:rPr>
          <w:rFonts w:ascii="Times New Roman" w:hAnsi="Times New Roman" w:cs="Times New Roman"/>
          <w:sz w:val="24"/>
          <w:szCs w:val="24"/>
        </w:rPr>
        <w:t>гидродинамически</w:t>
      </w:r>
      <w:proofErr w:type="spellEnd"/>
      <w:r w:rsidRPr="007456E3">
        <w:rPr>
          <w:rFonts w:ascii="Times New Roman" w:hAnsi="Times New Roman" w:cs="Times New Roman"/>
          <w:sz w:val="24"/>
          <w:szCs w:val="24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 аварии; при внезапной опасности разрушения плотины; после  аварии и спада воды.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lastRenderedPageBreak/>
        <w:t>Транспортные аварии. Аварии на железнодорожном транспорте, их основны</w:t>
      </w:r>
      <w:r w:rsidR="00B551FF">
        <w:rPr>
          <w:rFonts w:ascii="Times New Roman" w:hAnsi="Times New Roman" w:cs="Times New Roman"/>
          <w:sz w:val="24"/>
          <w:szCs w:val="24"/>
        </w:rPr>
        <w:t xml:space="preserve">е причины </w:t>
      </w:r>
      <w:r w:rsidRPr="007456E3">
        <w:rPr>
          <w:rFonts w:ascii="Times New Roman" w:hAnsi="Times New Roman" w:cs="Times New Roman"/>
          <w:sz w:val="24"/>
          <w:szCs w:val="24"/>
        </w:rPr>
        <w:t>и последствия. Пра</w:t>
      </w:r>
      <w:r w:rsidR="00B551FF">
        <w:rPr>
          <w:rFonts w:ascii="Times New Roman" w:hAnsi="Times New Roman" w:cs="Times New Roman"/>
          <w:sz w:val="24"/>
          <w:szCs w:val="24"/>
        </w:rPr>
        <w:t>вила безопасного поведения при</w:t>
      </w:r>
      <w:r w:rsidRPr="007456E3">
        <w:rPr>
          <w:rFonts w:ascii="Times New Roman" w:hAnsi="Times New Roman" w:cs="Times New Roman"/>
          <w:sz w:val="24"/>
          <w:szCs w:val="24"/>
        </w:rPr>
        <w:t xml:space="preserve"> пользовании железно</w:t>
      </w:r>
      <w:r w:rsidR="00B551FF">
        <w:rPr>
          <w:rFonts w:ascii="Times New Roman" w:hAnsi="Times New Roman" w:cs="Times New Roman"/>
          <w:sz w:val="24"/>
          <w:szCs w:val="24"/>
        </w:rPr>
        <w:t>дорожным транспортом. Действия</w:t>
      </w:r>
      <w:r w:rsidRPr="007456E3">
        <w:rPr>
          <w:rFonts w:ascii="Times New Roman" w:hAnsi="Times New Roman" w:cs="Times New Roman"/>
          <w:sz w:val="24"/>
          <w:szCs w:val="24"/>
        </w:rPr>
        <w:t xml:space="preserve"> пассажиров при</w:t>
      </w:r>
      <w:r w:rsidR="00B551FF">
        <w:rPr>
          <w:rFonts w:ascii="Times New Roman" w:hAnsi="Times New Roman" w:cs="Times New Roman"/>
          <w:sz w:val="24"/>
          <w:szCs w:val="24"/>
        </w:rPr>
        <w:t xml:space="preserve"> крушении поезда и при пожаре </w:t>
      </w:r>
      <w:r w:rsidRPr="007456E3">
        <w:rPr>
          <w:rFonts w:ascii="Times New Roman" w:hAnsi="Times New Roman" w:cs="Times New Roman"/>
          <w:sz w:val="24"/>
          <w:szCs w:val="24"/>
        </w:rPr>
        <w:t>в поезде.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Аварии на  воздушном транспорте, их основные пр</w:t>
      </w:r>
      <w:r w:rsidR="00B551FF">
        <w:rPr>
          <w:rFonts w:ascii="Times New Roman" w:hAnsi="Times New Roman" w:cs="Times New Roman"/>
          <w:sz w:val="24"/>
          <w:szCs w:val="24"/>
        </w:rPr>
        <w:t>ичины и последствия. Основные и</w:t>
      </w:r>
      <w:r w:rsidRPr="007456E3">
        <w:rPr>
          <w:rFonts w:ascii="Times New Roman" w:hAnsi="Times New Roman" w:cs="Times New Roman"/>
          <w:sz w:val="24"/>
          <w:szCs w:val="24"/>
        </w:rPr>
        <w:t xml:space="preserve"> аварий</w:t>
      </w:r>
      <w:r w:rsidR="00B551FF">
        <w:rPr>
          <w:rFonts w:ascii="Times New Roman" w:hAnsi="Times New Roman" w:cs="Times New Roman"/>
          <w:sz w:val="24"/>
          <w:szCs w:val="24"/>
        </w:rPr>
        <w:t xml:space="preserve">ные запасные </w:t>
      </w:r>
      <w:r w:rsidRPr="007456E3">
        <w:rPr>
          <w:rFonts w:ascii="Times New Roman" w:hAnsi="Times New Roman" w:cs="Times New Roman"/>
          <w:sz w:val="24"/>
          <w:szCs w:val="24"/>
        </w:rPr>
        <w:t>выходы, используемые для экс</w:t>
      </w:r>
      <w:r w:rsidR="00B551FF">
        <w:rPr>
          <w:rFonts w:ascii="Times New Roman" w:hAnsi="Times New Roman" w:cs="Times New Roman"/>
          <w:sz w:val="24"/>
          <w:szCs w:val="24"/>
        </w:rPr>
        <w:t xml:space="preserve">тренной эвакуации из самолета. </w:t>
      </w:r>
      <w:r w:rsidRPr="007456E3">
        <w:rPr>
          <w:rFonts w:ascii="Times New Roman" w:hAnsi="Times New Roman" w:cs="Times New Roman"/>
          <w:sz w:val="24"/>
          <w:szCs w:val="24"/>
        </w:rPr>
        <w:t>Действия авиапассажи</w:t>
      </w:r>
      <w:r w:rsidR="00B551FF">
        <w:rPr>
          <w:rFonts w:ascii="Times New Roman" w:hAnsi="Times New Roman" w:cs="Times New Roman"/>
          <w:sz w:val="24"/>
          <w:szCs w:val="24"/>
        </w:rPr>
        <w:t>ров в случае аварии: при взлете</w:t>
      </w:r>
      <w:r w:rsidRPr="007456E3">
        <w:rPr>
          <w:rFonts w:ascii="Times New Roman" w:hAnsi="Times New Roman" w:cs="Times New Roman"/>
          <w:sz w:val="24"/>
          <w:szCs w:val="24"/>
        </w:rPr>
        <w:t xml:space="preserve"> и посадке; при декомпрессии (разгерметизации салона); при пожаре в самолете; при  вынужденной посадке самолета на воду. Индивидуальные и групповые спасательные средства.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Аварии на</w:t>
      </w:r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 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Аварии на</w:t>
      </w:r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автомоб</w:t>
      </w:r>
      <w:r>
        <w:rPr>
          <w:rFonts w:ascii="Times New Roman" w:hAnsi="Times New Roman" w:cs="Times New Roman"/>
          <w:sz w:val="24"/>
          <w:szCs w:val="24"/>
        </w:rPr>
        <w:t>ильном транспорте, их причины и</w:t>
      </w:r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последствия. Действия участников дорожного движения: при угрозе  или возникновении дорожно-транспортного происшествия (Д</w:t>
      </w:r>
      <w:r>
        <w:rPr>
          <w:rFonts w:ascii="Times New Roman" w:hAnsi="Times New Roman" w:cs="Times New Roman"/>
          <w:sz w:val="24"/>
          <w:szCs w:val="24"/>
        </w:rPr>
        <w:t>ТП); при</w:t>
      </w:r>
      <w:r w:rsidR="007456E3" w:rsidRPr="007456E3">
        <w:rPr>
          <w:rFonts w:ascii="Times New Roman" w:hAnsi="Times New Roman" w:cs="Times New Roman"/>
          <w:sz w:val="24"/>
          <w:szCs w:val="24"/>
        </w:rPr>
        <w:t xml:space="preserve"> падении автомобиля в воду. Правила безопасного поведения участников дорожного движения.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Действия пассажиров метрополитена при пожаре в вагоне поезда, при аварийной остановке в туннеле. Основные правила пользования метрополитеном.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Виды террористических акций, их общие и отличительные черты, способы осуществления. Правила и порядок поведения населения при угрозе или совершении террористических акций.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Признаки, указывающие на возможность наличия взрывного устройства, и действия при обнаружении предметов, похожих на взрывное устрой</w:t>
      </w:r>
      <w:r w:rsidR="00B551FF">
        <w:rPr>
          <w:rFonts w:ascii="Times New Roman" w:hAnsi="Times New Roman" w:cs="Times New Roman"/>
          <w:sz w:val="24"/>
          <w:szCs w:val="24"/>
        </w:rPr>
        <w:t>ство. Действия при получении по</w:t>
      </w:r>
      <w:r w:rsidRPr="007456E3">
        <w:rPr>
          <w:rFonts w:ascii="Times New Roman" w:hAnsi="Times New Roman" w:cs="Times New Roman"/>
          <w:sz w:val="24"/>
          <w:szCs w:val="24"/>
        </w:rPr>
        <w:t xml:space="preserve"> телефону сообщения об угрозе террор</w:t>
      </w:r>
      <w:r w:rsidR="00B551FF">
        <w:rPr>
          <w:rFonts w:ascii="Times New Roman" w:hAnsi="Times New Roman" w:cs="Times New Roman"/>
          <w:sz w:val="24"/>
          <w:szCs w:val="24"/>
        </w:rPr>
        <w:t xml:space="preserve">истического характера. Правила </w:t>
      </w:r>
      <w:r w:rsidRPr="007456E3">
        <w:rPr>
          <w:rFonts w:ascii="Times New Roman" w:hAnsi="Times New Roman" w:cs="Times New Roman"/>
          <w:sz w:val="24"/>
          <w:szCs w:val="24"/>
        </w:rPr>
        <w:t>обращения с анонимными материалами, содержащими угрозы террористического характера. Действия при захвате  в  заложники и при освобождении.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5. Действия работников организаций в условиях негативных и опасных факторов бытового характера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Возможные негативные и опасные факторы бытового характера.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Правила действия по о</w:t>
      </w:r>
      <w:r w:rsidR="00B551FF">
        <w:rPr>
          <w:rFonts w:ascii="Times New Roman" w:hAnsi="Times New Roman" w:cs="Times New Roman"/>
          <w:sz w:val="24"/>
          <w:szCs w:val="24"/>
        </w:rPr>
        <w:t xml:space="preserve">беспечению личной безопасности </w:t>
      </w:r>
      <w:r w:rsidRPr="007456E3">
        <w:rPr>
          <w:rFonts w:ascii="Times New Roman" w:hAnsi="Times New Roman" w:cs="Times New Roman"/>
          <w:sz w:val="24"/>
          <w:szCs w:val="24"/>
        </w:rPr>
        <w:t>в местах массового скопления людей, при пожаре, в общественном транспорте, на  водных объектах, в походе и на природе.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Действия при дорожно-транспортных происшествиях, бытовых отравлениях, укусе животными.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Правила обращения с бытовыми приборами и электроинструментом.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Правила содержания домашних животных и поведения с  ними на улице.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Способы предотвращения и преодоления паники и панических настроений.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6. Действия работников организаций при пожаре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Основные требо</w:t>
      </w:r>
      <w:r w:rsidR="00B551FF">
        <w:rPr>
          <w:rFonts w:ascii="Times New Roman" w:hAnsi="Times New Roman" w:cs="Times New Roman"/>
          <w:sz w:val="24"/>
          <w:szCs w:val="24"/>
        </w:rPr>
        <w:t xml:space="preserve">вания пожарной безопасности на </w:t>
      </w:r>
      <w:r w:rsidRPr="007456E3">
        <w:rPr>
          <w:rFonts w:ascii="Times New Roman" w:hAnsi="Times New Roman" w:cs="Times New Roman"/>
          <w:sz w:val="24"/>
          <w:szCs w:val="24"/>
        </w:rPr>
        <w:t>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</w:t>
      </w:r>
      <w:r w:rsidR="00B551FF">
        <w:rPr>
          <w:rFonts w:ascii="Times New Roman" w:hAnsi="Times New Roman" w:cs="Times New Roman"/>
          <w:sz w:val="24"/>
          <w:szCs w:val="24"/>
        </w:rPr>
        <w:t>ужении задымления и возгорания,</w:t>
      </w:r>
      <w:r w:rsidRPr="007456E3">
        <w:rPr>
          <w:rFonts w:ascii="Times New Roman" w:hAnsi="Times New Roman" w:cs="Times New Roman"/>
          <w:sz w:val="24"/>
          <w:szCs w:val="24"/>
        </w:rPr>
        <w:t xml:space="preserve"> а также по сигналам оповещения о пожаре и при эвакуации. Обязанности граждан по соблюдению правил пожарной безопасности. Ответственность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7. Оказание первой медицинской помощи. Основы ухода за больными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lastRenderedPageBreak/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Первая помощь при кровотечениях и ранениях. Способы остановки кровотечения. Виды повязок. Правила  и приемы наложения повязок на раны.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Первая помощь при переломах. Приемы и способы иммоби</w:t>
      </w:r>
      <w:r w:rsidR="00B551FF">
        <w:rPr>
          <w:rFonts w:ascii="Times New Roman" w:hAnsi="Times New Roman" w:cs="Times New Roman"/>
          <w:sz w:val="24"/>
          <w:szCs w:val="24"/>
        </w:rPr>
        <w:t>лизации с применением табельных</w:t>
      </w:r>
      <w:r w:rsidRPr="007456E3">
        <w:rPr>
          <w:rFonts w:ascii="Times New Roman" w:hAnsi="Times New Roman" w:cs="Times New Roman"/>
          <w:sz w:val="24"/>
          <w:szCs w:val="24"/>
        </w:rPr>
        <w:t xml:space="preserve"> и подручных средств. Способы и правила транспортировки и переноски пострадавших.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помощь </w:t>
      </w:r>
      <w:r w:rsidR="007456E3" w:rsidRPr="007456E3">
        <w:rPr>
          <w:rFonts w:ascii="Times New Roman" w:hAnsi="Times New Roman" w:cs="Times New Roman"/>
          <w:sz w:val="24"/>
          <w:szCs w:val="24"/>
        </w:rPr>
        <w:t>при ушибах, вывихах, химических и термических ожогах, отравлениях, обморожениях, обмороке, поражении электрическим током, тепловом и  солнечном ударах.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Правила оказания помощи утопающему.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Основы ухода за больными. Возможный состав домашней медицинской аптечки. 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1FF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1FF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1FF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08" w:type="dxa"/>
        <w:tblLayout w:type="fixed"/>
        <w:tblLook w:val="0000"/>
      </w:tblPr>
      <w:tblGrid>
        <w:gridCol w:w="4347"/>
      </w:tblGrid>
      <w:tr w:rsidR="007456E3" w:rsidRPr="007456E3" w:rsidTr="009C4684">
        <w:tc>
          <w:tcPr>
            <w:tcW w:w="4347" w:type="dxa"/>
            <w:shd w:val="clear" w:color="auto" w:fill="auto"/>
          </w:tcPr>
          <w:p w:rsidR="00B551FF" w:rsidRPr="007456E3" w:rsidRDefault="00B551FF" w:rsidP="00B551FF">
            <w:pPr>
              <w:pStyle w:val="a3"/>
              <w:snapToGrid w:val="0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lastRenderedPageBreak/>
              <w:t>Утвержден</w:t>
            </w:r>
            <w:r>
              <w:rPr>
                <w:szCs w:val="24"/>
              </w:rPr>
              <w:t>а</w:t>
            </w:r>
          </w:p>
          <w:p w:rsidR="00B551FF" w:rsidRPr="007456E3" w:rsidRDefault="00B551FF" w:rsidP="00B551FF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постановлением Администрации</w:t>
            </w:r>
          </w:p>
          <w:p w:rsidR="00B551FF" w:rsidRDefault="00B551FF" w:rsidP="00B551FF">
            <w:pPr>
              <w:pStyle w:val="a3"/>
              <w:ind w:right="-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Амосовского</w:t>
            </w:r>
            <w:r w:rsidRPr="007456E3">
              <w:rPr>
                <w:szCs w:val="24"/>
              </w:rPr>
              <w:t xml:space="preserve"> сельсовета </w:t>
            </w:r>
          </w:p>
          <w:p w:rsidR="00B551FF" w:rsidRPr="007456E3" w:rsidRDefault="00B551FF" w:rsidP="00B551FF">
            <w:pPr>
              <w:pStyle w:val="a3"/>
              <w:ind w:right="-1" w:firstLine="0"/>
              <w:jc w:val="center"/>
              <w:rPr>
                <w:szCs w:val="24"/>
              </w:rPr>
            </w:pPr>
            <w:r w:rsidRPr="007456E3">
              <w:rPr>
                <w:szCs w:val="24"/>
              </w:rPr>
              <w:t>Медвенского района</w:t>
            </w:r>
          </w:p>
          <w:p w:rsidR="007456E3" w:rsidRPr="007456E3" w:rsidRDefault="00B551FF" w:rsidP="00B551FF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FF">
              <w:rPr>
                <w:rFonts w:ascii="Times New Roman" w:hAnsi="Times New Roman" w:cs="Times New Roman"/>
                <w:szCs w:val="24"/>
              </w:rPr>
              <w:t>от 25.07.2016 года №80-па</w:t>
            </w:r>
          </w:p>
        </w:tc>
      </w:tr>
    </w:tbl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B551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Примерная программа подготовки личного состава сил, предназначенных для предупреждения и ликвидации чрезвычайных ситуаций и выполнения мероприятий гражданской обороны</w:t>
      </w:r>
    </w:p>
    <w:p w:rsidR="007456E3" w:rsidRPr="007456E3" w:rsidRDefault="007456E3" w:rsidP="00B551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56E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Примерная программа подготовки личного состава нештатных аварийно-спасательных формирований (далее - Примерная программа) составляет основу подготовки в целях поддержания готовности нештатных аварийно-спасательных форми</w:t>
      </w:r>
      <w:r w:rsidR="00B551FF">
        <w:rPr>
          <w:rFonts w:ascii="Times New Roman" w:hAnsi="Times New Roman" w:cs="Times New Roman"/>
          <w:sz w:val="24"/>
          <w:szCs w:val="24"/>
        </w:rPr>
        <w:t>рований (далее - нештатных АСФ)</w:t>
      </w:r>
      <w:r w:rsidRPr="007456E3">
        <w:rPr>
          <w:rFonts w:ascii="Times New Roman" w:hAnsi="Times New Roman" w:cs="Times New Roman"/>
          <w:sz w:val="24"/>
          <w:szCs w:val="24"/>
        </w:rPr>
        <w:t xml:space="preserve"> к выполнению задач по предназначению, а также обеспечения мер безопасности. В Примерной программе изложены организация и методика подготовки нештатных АСФ, тематика и расчет часов базовой подготовки, содержание тем занятий, а также требования к уровню знаний, умений и навыков личного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состава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нештатных АСФ, прошедших подготовка.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II. Организация подготовки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Подготовка нештатных АСФ организуется и  осуществляется в соответствии с требованиями Федерального закона "Об аварийно-спасательных службах и статусе спасателей", Основных положений аттестации аварийно-спасательных служб, аварийно-спасательных формирований и спасателей, утвержденных постановлением Правительства Российской Федерации от 22 ноября 1997 г. № 1479, постановления  Правительства Российской Федерации от 2 ноября 2000 г. № 841  "Об утверждении Положения об организации обучения населения в области гражданской обороны", ежегодных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организационно-методических указаний 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7456E3" w:rsidRPr="00B551FF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1FF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B551FF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B551FF">
        <w:rPr>
          <w:rFonts w:ascii="Times New Roman" w:hAnsi="Times New Roman" w:cs="Times New Roman"/>
          <w:sz w:val="24"/>
          <w:szCs w:val="24"/>
        </w:rPr>
        <w:t xml:space="preserve"> АСФ включает: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получение личным составом нештатных АСФ знаний по основам гражданской обороны и защиты от ЧС в ходе усвоения Примерной программы подготовки работающего населения в области ГО и защиты от ЧС природного и техногенного характера;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первоначальную подготовку личного состава нештатных АСФ по соответствующим  программам первоначальной подготовки спасателей и их аттестация в соответствии с требованиями Основных положений аттестации аварийно-спасательных служб, аварийно-спасательных формирований и спасателей, утвержденных  постановлением Правительства Российской Федерации от 22 ноября 1997 г. № 1479;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повышение квалификации руководителей нештатных АСФ по Примерной программе подготовки должностных лиц и специалистов гражданской обороны и  единой государственной системы предупреждения и ликвидации чрезвычайных ситуаций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подготовка личного состава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 по программе, разработанной в соответствии с требованиями настоящей Примерной программы;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участие нештатных АСФ в учениях и тренировках;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lastRenderedPageBreak/>
        <w:t xml:space="preserve">проверку готовности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Настоящая Примерная программа предназначена для подгот</w:t>
      </w:r>
      <w:r w:rsidR="00B551FF">
        <w:rPr>
          <w:rFonts w:ascii="Times New Roman" w:hAnsi="Times New Roman" w:cs="Times New Roman"/>
          <w:sz w:val="24"/>
          <w:szCs w:val="24"/>
        </w:rPr>
        <w:t xml:space="preserve">овки личного состава нештатных АСФ умелым, слаженным и наиболее </w:t>
      </w:r>
      <w:r w:rsidRPr="007456E3">
        <w:rPr>
          <w:rFonts w:ascii="Times New Roman" w:hAnsi="Times New Roman" w:cs="Times New Roman"/>
          <w:sz w:val="24"/>
          <w:szCs w:val="24"/>
        </w:rPr>
        <w:t xml:space="preserve">эффективным приемам и способам коллективных действий при подготовке и проведении аварийно-спасательных и других </w:t>
      </w:r>
      <w:r w:rsidR="00B551FF">
        <w:rPr>
          <w:rFonts w:ascii="Times New Roman" w:hAnsi="Times New Roman" w:cs="Times New Roman"/>
          <w:color w:val="000000"/>
          <w:sz w:val="24"/>
          <w:szCs w:val="24"/>
        </w:rPr>
        <w:t>неотложных</w:t>
      </w:r>
      <w:r w:rsidRPr="007456E3">
        <w:rPr>
          <w:rFonts w:ascii="Times New Roman" w:hAnsi="Times New Roman" w:cs="Times New Roman"/>
          <w:color w:val="000000"/>
          <w:sz w:val="24"/>
          <w:szCs w:val="24"/>
        </w:rPr>
        <w:t xml:space="preserve"> работ и первоочередного жизнеобеспечени</w:t>
      </w:r>
      <w:r w:rsidR="00B551FF">
        <w:rPr>
          <w:rFonts w:ascii="Times New Roman" w:hAnsi="Times New Roman" w:cs="Times New Roman"/>
          <w:color w:val="000000"/>
          <w:sz w:val="24"/>
          <w:szCs w:val="24"/>
        </w:rPr>
        <w:t xml:space="preserve">я населения, пострадавшего при </w:t>
      </w:r>
      <w:r w:rsidRPr="007456E3">
        <w:rPr>
          <w:rFonts w:ascii="Times New Roman" w:hAnsi="Times New Roman" w:cs="Times New Roman"/>
          <w:color w:val="000000"/>
          <w:sz w:val="24"/>
          <w:szCs w:val="24"/>
        </w:rPr>
        <w:t>военных конфликтах или вследствие этих конфликтов, а также при чрезвычайных ситуациях природного и техногенного характера, совершенствования его умений и навыков в применении</w:t>
      </w:r>
      <w:r w:rsidRPr="007456E3">
        <w:rPr>
          <w:rFonts w:ascii="Times New Roman" w:hAnsi="Times New Roman" w:cs="Times New Roman"/>
          <w:sz w:val="24"/>
          <w:szCs w:val="24"/>
        </w:rPr>
        <w:t xml:space="preserve"> техники, инструментов, приборов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и принадлежностей, состоящих на оснащении нештатных АСФ, а также поддержания необходимого уровня готовности нештатных АСФ к выполнению задач по предназначению.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3. Подготовка личного сост</w:t>
      </w:r>
      <w:r w:rsidR="00B551FF">
        <w:rPr>
          <w:rFonts w:ascii="Times New Roman" w:hAnsi="Times New Roman" w:cs="Times New Roman"/>
          <w:sz w:val="24"/>
          <w:szCs w:val="24"/>
        </w:rPr>
        <w:t>ава нештатных АСФ планируется и</w:t>
      </w:r>
      <w:r w:rsidRPr="007456E3">
        <w:rPr>
          <w:rFonts w:ascii="Times New Roman" w:hAnsi="Times New Roman" w:cs="Times New Roman"/>
          <w:sz w:val="24"/>
          <w:szCs w:val="24"/>
        </w:rPr>
        <w:t xml:space="preserve"> проводится в рабочее время в объеме 20 часов.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Темы базовой подготовки личного состава нештатных АСФ отрабатываются в полном объеме (14 часов) как формированиями общего назначения, таки формированиями спасательных служб гражданской обороны. Замена тем, уменьшение общего количества часов для их отработки не допускается.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Темы специальной подготовки отрабатываются с учетом предназначения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АСФ. На их отработку отводится 6 часов. Конкретные темы специальной подготовки определяются руководителями организаций, создающими нештатные АСФ, по согласованию с руководителем органа, специально уполномоченного на решение задач в области защиты населения и территорий от чрезвычайных ситуаций и (или) гражданской обороны при органах местного самоуправления.  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4. Основным методом проведения занятий с личным составом нештатных АСФ по темам базовой и специальной по</w:t>
      </w:r>
      <w:r w:rsidR="00B551FF">
        <w:rPr>
          <w:rFonts w:ascii="Times New Roman" w:hAnsi="Times New Roman" w:cs="Times New Roman"/>
          <w:sz w:val="24"/>
          <w:szCs w:val="24"/>
        </w:rPr>
        <w:t xml:space="preserve">дготовки является практическая </w:t>
      </w:r>
      <w:r w:rsidRPr="007456E3">
        <w:rPr>
          <w:rFonts w:ascii="Times New Roman" w:hAnsi="Times New Roman" w:cs="Times New Roman"/>
          <w:sz w:val="24"/>
          <w:szCs w:val="24"/>
        </w:rPr>
        <w:t>тренировка (упражнение).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Теоретический материал излагается путем рассказа или объяснения в минимальном объеме, необходимом для правильного и четкого выполнения обучаемым практических приемов и действий.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5. Практические и тактико-специальные занятия с личным составом нештатных АСФ организуют и проводят руководители формирований или начальники соответствующих спасательных служб, а на учебных местах - командиры структурных подразделений нештатных АСФ (групп, звеньев).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6E3">
        <w:rPr>
          <w:rFonts w:ascii="Times New Roman" w:hAnsi="Times New Roman" w:cs="Times New Roman"/>
          <w:sz w:val="24"/>
          <w:szCs w:val="24"/>
        </w:rPr>
        <w:t>Руководитель нештатного АСФ или начальник соответствующей спасательной службы одновременно является и руководителем занятий на одном из учебных мест, как правило, наиболее важном и сложном.</w:t>
      </w:r>
      <w:proofErr w:type="gramEnd"/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Руководителю занятий накануне проведения практического или тактико-специального занятия целесообразно провести инструктаж (инструкторско-методическое занятие) с командирами структурных подразделений нештатных АСФ, которые будут являться руководителями занятий на учебных местах.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Занятия с личным составом нештатных АСФ проводятся в учебных городках, на натурных участках или на объектах организации.</w:t>
      </w:r>
      <w:proofErr w:type="gramEnd"/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7. На тактико-специальные занятия нештатные АСФ выводятся в штатном составе с необходимым количеством техники, приборов, инструментов и принадлежностей. Весь  личный состав на занятиях должен быть обеспечен средствами индивидуальной защиты.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Практические занятия с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нештатными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 общего назначения разрешается проводить по структурным подразделениям (группам, звеньям).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8. Занятия по темам специальной подготовки с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нештатными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 спасательных служб могут проводиться путем однодневного сбора под руководством начальника соответствующей спасательной службы.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9. Руководителям организаций, создающих нештатные АСФ, разрешается, исходя из местных условий, специфики деятельности организации, уровня подготовки личного состава нештатных АСФ, уточнять содержание тем и время на их изучение, а также </w:t>
      </w:r>
      <w:r w:rsidRPr="007456E3">
        <w:rPr>
          <w:rFonts w:ascii="Times New Roman" w:hAnsi="Times New Roman" w:cs="Times New Roman"/>
          <w:sz w:val="24"/>
          <w:szCs w:val="24"/>
        </w:rPr>
        <w:lastRenderedPageBreak/>
        <w:t>вводить новые темы без уменьшения общего времени, отводимого на базовую и специальную подготовку.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10. Личный состав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 xml:space="preserve"> АСФ должен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характерные особенности опасностей, возникающих при ведении военных действий или вследствие  этих действий, а также способы защиты от них;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физико-химические и поражающие свойства аварийно химически опасных веществ (далее - АХОВ), применяемых на объекте, порядок и способы защиты при их утечке (выбросе);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предназначение своего формирования и свои функциональные обязанности;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- АСДНР);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порядок действий по сигналу "Внимание всем!" и речевым информациям;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порядок оповещения, сбора и приведения нештатного АСФ в готовность;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место сбора формирования, пути и порядок выдвижения к месту возможного проведения АСДНР;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порядок проведения специальной обработки;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выполнять функциональные обязанности при проведении АСДНР;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оказывать первую медицинскую помощь раненым и пораженным, а также эвакуировать их в безопасные места;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работать на штатных средствах связи;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III. Наименование тем и расчет часов базовой подготовки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5528"/>
        <w:gridCol w:w="2410"/>
        <w:gridCol w:w="1259"/>
      </w:tblGrid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№№ тем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личного состава при приведении </w:t>
            </w:r>
            <w:proofErr w:type="gramStart"/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нештатных</w:t>
            </w:r>
            <w:proofErr w:type="gramEnd"/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 АСФ в готовность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Действия личного состава нештатных АСФ при выдвижении в район выполнения АСДНР и подготовке к выполнению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раненым и пораженным и эвакуация их в безопасные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Применение приборов радиационной и химической разведки, контроля радиоактивного заражения и облучения, а также средств индивидуальной защиты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проведении АСДНР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личного состава </w:t>
            </w:r>
            <w:proofErr w:type="gramStart"/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нештатных</w:t>
            </w:r>
            <w:proofErr w:type="gramEnd"/>
            <w:r w:rsidRPr="007456E3">
              <w:rPr>
                <w:rFonts w:ascii="Times New Roman" w:hAnsi="Times New Roman" w:cs="Times New Roman"/>
                <w:sz w:val="24"/>
                <w:szCs w:val="24"/>
              </w:rPr>
              <w:t xml:space="preserve"> АСФ при проведении специальной обработки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56E3" w:rsidRPr="007456E3" w:rsidTr="009C4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E3" w:rsidRPr="007456E3" w:rsidRDefault="007456E3" w:rsidP="007456E3">
            <w:pPr>
              <w:snapToGrid w:val="0"/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E3" w:rsidRPr="007456E3" w:rsidRDefault="007456E3" w:rsidP="00B551FF">
            <w:pPr>
              <w:snapToGrid w:val="0"/>
              <w:spacing w:after="0" w:line="240" w:lineRule="auto"/>
              <w:ind w:right="-1" w:firstLine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IV.  Содержание тем базовой подготовки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№ 1. Действия личного состава при приведении </w:t>
      </w:r>
      <w:proofErr w:type="gramStart"/>
      <w:r w:rsidRPr="007456E3">
        <w:rPr>
          <w:rFonts w:ascii="Times New Roman" w:hAnsi="Times New Roman" w:cs="Times New Roman"/>
          <w:b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b/>
          <w:sz w:val="24"/>
          <w:szCs w:val="24"/>
        </w:rPr>
        <w:t xml:space="preserve"> АСФ в готовность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Предназначение формирования и функциональные обязанности личного состава. Понятие о готовности формирований, порядок их приведения в готовность. Порядок оповещения, получения табельного имущества, подгонки средства индивидуальной защиты и выдвижения в район сбора.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Мероприятия, проводимые в целях повышения готовности нештатных АСФ.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Действия личного состава при практическом приведении формирований в готовность.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№ 2. Действия личного состава нештатных АСФ при выдвижении в район выполнения АСДНР и подготовке к выполнению задач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Уточнение задач личному составу, порядок выдвижения формирования в район выполнения АСДНР.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B551FF">
        <w:rPr>
          <w:rFonts w:ascii="Times New Roman" w:hAnsi="Times New Roman" w:cs="Times New Roman"/>
          <w:sz w:val="24"/>
          <w:szCs w:val="24"/>
        </w:rPr>
        <w:t>личного состава формирования на</w:t>
      </w:r>
      <w:r w:rsidRPr="007456E3">
        <w:rPr>
          <w:rFonts w:ascii="Times New Roman" w:hAnsi="Times New Roman" w:cs="Times New Roman"/>
          <w:sz w:val="24"/>
          <w:szCs w:val="24"/>
        </w:rPr>
        <w:t xml:space="preserve"> маршрутах выдвижен</w:t>
      </w:r>
      <w:r w:rsidR="00B551FF">
        <w:rPr>
          <w:rFonts w:ascii="Times New Roman" w:hAnsi="Times New Roman" w:cs="Times New Roman"/>
          <w:sz w:val="24"/>
          <w:szCs w:val="24"/>
        </w:rPr>
        <w:t>ия и</w:t>
      </w:r>
      <w:r w:rsidR="00536AE9">
        <w:rPr>
          <w:rFonts w:ascii="Times New Roman" w:hAnsi="Times New Roman" w:cs="Times New Roman"/>
          <w:sz w:val="24"/>
          <w:szCs w:val="24"/>
        </w:rPr>
        <w:t xml:space="preserve"> в ходе АСДНР. Подготовка </w:t>
      </w:r>
      <w:r w:rsidRPr="007456E3">
        <w:rPr>
          <w:rFonts w:ascii="Times New Roman" w:hAnsi="Times New Roman" w:cs="Times New Roman"/>
          <w:sz w:val="24"/>
          <w:szCs w:val="24"/>
        </w:rPr>
        <w:t xml:space="preserve">техники,  приборов и инструмента к проведению АСДНР. 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Порядок всестороннего обеспечения нештатных АСФ при выдвижении ив районах выполнения АСДНР. Организация взаимодействия с подразделениями войск ГО, других войск и формирований, привлекаемых для выполнения АСДНР.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Перегруппировка сил и уточнение задач на проведение АСДНР в других районах (очагах поражения).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№ 3. Оказание первой медицинской помощи раненым и пораженным и эвакуация их в безопасные места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Средства оказания первой медицинской помощи и правила пользования ими. Приемы и способы остановки кровотечений и наложения повязок на раны. Основные правила оказания первой медицинской помощи при переломах, вывихах и ушиба</w:t>
      </w:r>
      <w:r w:rsidR="00536AE9">
        <w:rPr>
          <w:rFonts w:ascii="Times New Roman" w:hAnsi="Times New Roman" w:cs="Times New Roman"/>
          <w:sz w:val="24"/>
          <w:szCs w:val="24"/>
        </w:rPr>
        <w:t>х. Оказание первой медицинской</w:t>
      </w:r>
      <w:r w:rsidRPr="007456E3">
        <w:rPr>
          <w:rFonts w:ascii="Times New Roman" w:hAnsi="Times New Roman" w:cs="Times New Roman"/>
          <w:sz w:val="24"/>
          <w:szCs w:val="24"/>
        </w:rPr>
        <w:t xml:space="preserve"> помощи при шоке, обмороке, поражении электрическим током, обморожении.</w:t>
      </w:r>
    </w:p>
    <w:p w:rsidR="007456E3" w:rsidRPr="007456E3" w:rsidRDefault="00536AE9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медицинская помощь </w:t>
      </w:r>
      <w:r w:rsidR="007456E3" w:rsidRPr="007456E3">
        <w:rPr>
          <w:rFonts w:ascii="Times New Roman" w:hAnsi="Times New Roman" w:cs="Times New Roman"/>
          <w:sz w:val="24"/>
          <w:szCs w:val="24"/>
        </w:rPr>
        <w:t>при отравлениях и поражениях отравляющими веществами. Методы элементарной сердечно-легочной реанимации. Проведение искусственного дыхания и массажа сердца.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извлечении людей из завалов.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Порядок и способы эвакуации раненых и пораженных в безопасные места, в том числе с использованием подручных средств.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№ 4. Применение приборов радиационной и химической разведки, контроля радиоактивного заражения и облучения, а также средств индивидуальной защиты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Приборы радиационной разведки, их назначение и общее устройство, порядок подготовки приборов к работе и проверка их работоспособности. Определение уровней радиации на местности и степени радиоактивного заражения различных поверхностей.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Комплекты индивидуальных дозиметров, их назначение и общее устройство, порядок зарядки приборов и снятия показаний.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Организация радиационного конт</w:t>
      </w:r>
      <w:r w:rsidR="00B551FF">
        <w:rPr>
          <w:rFonts w:ascii="Times New Roman" w:hAnsi="Times New Roman" w:cs="Times New Roman"/>
          <w:sz w:val="24"/>
          <w:szCs w:val="24"/>
        </w:rPr>
        <w:t xml:space="preserve">роля в </w:t>
      </w:r>
      <w:proofErr w:type="gramStart"/>
      <w:r w:rsidR="00B551FF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="00B551FF">
        <w:rPr>
          <w:rFonts w:ascii="Times New Roman" w:hAnsi="Times New Roman" w:cs="Times New Roman"/>
          <w:sz w:val="24"/>
          <w:szCs w:val="24"/>
        </w:rPr>
        <w:t xml:space="preserve"> АСФ, групповой</w:t>
      </w:r>
      <w:r w:rsidRPr="007456E3">
        <w:rPr>
          <w:rFonts w:ascii="Times New Roman" w:hAnsi="Times New Roman" w:cs="Times New Roman"/>
          <w:sz w:val="24"/>
          <w:szCs w:val="24"/>
        </w:rPr>
        <w:t xml:space="preserve"> и индивидуальный контроль. Порядок выдачи индивидуальных дозиметров и снятия показаний. Ведение </w:t>
      </w:r>
      <w:proofErr w:type="gramStart"/>
      <w:r w:rsidRPr="007456E3">
        <w:rPr>
          <w:rFonts w:ascii="Times New Roman" w:hAnsi="Times New Roman" w:cs="Times New Roman"/>
          <w:sz w:val="24"/>
          <w:szCs w:val="24"/>
        </w:rPr>
        <w:t>журнала учета доз облучения личного состава</w:t>
      </w:r>
      <w:proofErr w:type="gramEnd"/>
      <w:r w:rsidRPr="007456E3">
        <w:rPr>
          <w:rFonts w:ascii="Times New Roman" w:hAnsi="Times New Roman" w:cs="Times New Roman"/>
          <w:sz w:val="24"/>
          <w:szCs w:val="24"/>
        </w:rPr>
        <w:t>. Представление донесения (информации) вышестоящему руководителю (начальнику) о дозах облучения личного состава, допустимые дозы облучения.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Назначение и общее устройство приборов химической разведки, подготовка приборов к работе, определение типа и концентрации отравляющих веществ (ОВ) в воздухе, на местности, технике, в почве и сыпучих материалах. Особенности определения ОВ зимой.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lastRenderedPageBreak/>
        <w:t>Универсальный газоанали</w:t>
      </w:r>
      <w:r w:rsidR="00B551FF">
        <w:rPr>
          <w:rFonts w:ascii="Times New Roman" w:hAnsi="Times New Roman" w:cs="Times New Roman"/>
          <w:sz w:val="24"/>
          <w:szCs w:val="24"/>
        </w:rPr>
        <w:t>затор. Назначение,</w:t>
      </w:r>
      <w:r w:rsidRPr="007456E3">
        <w:rPr>
          <w:rFonts w:ascii="Times New Roman" w:hAnsi="Times New Roman" w:cs="Times New Roman"/>
          <w:sz w:val="24"/>
          <w:szCs w:val="24"/>
        </w:rPr>
        <w:t xml:space="preserve"> устройство и порядок работы при определении АХОВ (изучается при наличии на объекте).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Классификация средств индивидуальной защиты, порядок их использования, хранения и поддержания в готовности к выполнению АСДНР. Практическое применение средств индивидуальной защиты кожи и органов дыхания.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7456E3" w:rsidRPr="007456E3">
        <w:rPr>
          <w:rFonts w:ascii="Times New Roman" w:hAnsi="Times New Roman" w:cs="Times New Roman"/>
          <w:sz w:val="24"/>
          <w:szCs w:val="24"/>
        </w:rPr>
        <w:t>Занятия проводятся с применением технических средств, имеющихся  на оснащении нештатных АСФ, согласно  табелю оснащения.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>Тема № 5. Меры безопасности при проведении АСДНР</w:t>
      </w:r>
    </w:p>
    <w:p w:rsidR="007456E3" w:rsidRPr="007456E3" w:rsidRDefault="00B551FF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456E3" w:rsidRPr="007456E3">
        <w:rPr>
          <w:rFonts w:ascii="Times New Roman" w:hAnsi="Times New Roman" w:cs="Times New Roman"/>
          <w:sz w:val="24"/>
          <w:szCs w:val="24"/>
        </w:rPr>
        <w:t>меры безопасности при проведении АСДНР на местности, зараженной радиоактивными и отравляющими веществами, при работе вблизи зданий и сооружений, угрожающих обвалом, в задымленных и загазованных помещениях, на электрических сетях, при тушении нефтепроводов, при организации работ в зонах катастрофического затопления, в условиях плохой видимости.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 и защиты личного состава формирований при действиях в зонах разрушений, завалов, пожаров, заражения и катастрофического затопления.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E3">
        <w:rPr>
          <w:rFonts w:ascii="Times New Roman" w:hAnsi="Times New Roman" w:cs="Times New Roman"/>
          <w:b/>
          <w:sz w:val="24"/>
          <w:szCs w:val="24"/>
        </w:rPr>
        <w:t xml:space="preserve">Тема № 6. Действия личного состава </w:t>
      </w:r>
      <w:proofErr w:type="gramStart"/>
      <w:r w:rsidRPr="007456E3">
        <w:rPr>
          <w:rFonts w:ascii="Times New Roman" w:hAnsi="Times New Roman" w:cs="Times New Roman"/>
          <w:b/>
          <w:sz w:val="24"/>
          <w:szCs w:val="24"/>
        </w:rPr>
        <w:t>нештатных</w:t>
      </w:r>
      <w:proofErr w:type="gramEnd"/>
      <w:r w:rsidRPr="007456E3">
        <w:rPr>
          <w:rFonts w:ascii="Times New Roman" w:hAnsi="Times New Roman" w:cs="Times New Roman"/>
          <w:b/>
          <w:sz w:val="24"/>
          <w:szCs w:val="24"/>
        </w:rPr>
        <w:t xml:space="preserve">  АСФ при проведении специальной обработки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Сущность и способы частичной и  полной специальной обработки. Понятие о дезактивации, дегазации и дезинфекции, вещества и растворы, применяемые для этих целей.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Технические средства специальной обработки транспорта, сооружений и территорий, продуктов питания и воды, одежды, обуви, средств индивидуальной защиты. Специальная обработка персонала объектов.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Меры безопасности при проведении дезактивации, дегазации и дезинфекции транспорта, сооружений и  территорий, продуктов питания и воды, одежды, обуви, средств индивидуальной защиты.</w:t>
      </w:r>
    </w:p>
    <w:p w:rsidR="007456E3" w:rsidRPr="007456E3" w:rsidRDefault="007456E3" w:rsidP="007456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Последовательность проведения частичной и полной санитарной обработки людей при заражении отравляющими и аварийно химически опасными веществами, биологическими средствами и радиоактивными веществами, применение табельных и подручных средств.</w:t>
      </w:r>
    </w:p>
    <w:p w:rsidR="007456E3" w:rsidRPr="007456E3" w:rsidRDefault="007456E3" w:rsidP="00745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6E3">
        <w:rPr>
          <w:rFonts w:ascii="Times New Roman" w:hAnsi="Times New Roman" w:cs="Times New Roman"/>
          <w:sz w:val="24"/>
          <w:szCs w:val="24"/>
        </w:rPr>
        <w:t>Развертывание пункта санитарно</w:t>
      </w:r>
      <w:r w:rsidR="00B551FF">
        <w:rPr>
          <w:rFonts w:ascii="Times New Roman" w:hAnsi="Times New Roman" w:cs="Times New Roman"/>
          <w:sz w:val="24"/>
          <w:szCs w:val="24"/>
        </w:rPr>
        <w:t>й обработки в полевых условиях.</w:t>
      </w:r>
    </w:p>
    <w:p w:rsidR="00F25C96" w:rsidRDefault="00F25C96" w:rsidP="007456E3">
      <w:pPr>
        <w:spacing w:after="0" w:line="240" w:lineRule="auto"/>
        <w:ind w:right="-1" w:firstLine="709"/>
        <w:jc w:val="both"/>
      </w:pPr>
    </w:p>
    <w:sectPr w:rsidR="00F25C96" w:rsidSect="009C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56E3"/>
    <w:rsid w:val="00536AE9"/>
    <w:rsid w:val="00704ECF"/>
    <w:rsid w:val="007456E3"/>
    <w:rsid w:val="009C6716"/>
    <w:rsid w:val="00B37E73"/>
    <w:rsid w:val="00B551FF"/>
    <w:rsid w:val="00F25C96"/>
    <w:rsid w:val="00FF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16"/>
  </w:style>
  <w:style w:type="paragraph" w:styleId="1">
    <w:name w:val="heading 1"/>
    <w:basedOn w:val="a"/>
    <w:next w:val="a"/>
    <w:link w:val="10"/>
    <w:qFormat/>
    <w:rsid w:val="00B37E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56E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456E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37E7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6672</Words>
  <Characters>38036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2016-07-27T06:40:00Z</cp:lastPrinted>
  <dcterms:created xsi:type="dcterms:W3CDTF">2016-07-26T05:21:00Z</dcterms:created>
  <dcterms:modified xsi:type="dcterms:W3CDTF">2016-07-27T06:42:00Z</dcterms:modified>
</cp:coreProperties>
</file>